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предметно-методической комиссии 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 регионального этапов 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в Республике Карелия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B74865" w:rsidRPr="00F937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37AC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74865" w:rsidRPr="00F937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(протокол </w:t>
      </w:r>
      <w:r w:rsidR="00E30F9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 1 от 19.10.201</w:t>
      </w:r>
      <w:r w:rsidR="00B74865" w:rsidRPr="00F937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AE195B" w:rsidRPr="00F937AC" w:rsidRDefault="00A377D3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Конкина Т.Ю.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предметно-методической </w:t>
      </w:r>
    </w:p>
    <w:p w:rsidR="00AE195B" w:rsidRPr="00F937AC" w:rsidRDefault="00AE195B" w:rsidP="002F42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комиссии по искусству (МХК)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E30F96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/>
          <w:sz w:val="24"/>
          <w:szCs w:val="24"/>
        </w:rPr>
        <w:t>Требования к</w:t>
      </w:r>
      <w:r w:rsidR="00AE195B" w:rsidRPr="00F937A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проведению муниципального этапа 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="00E30F96" w:rsidRPr="00F937AC">
        <w:rPr>
          <w:rFonts w:ascii="Times New Roman" w:eastAsia="Times New Roman" w:hAnsi="Times New Roman" w:cs="Times New Roman"/>
          <w:b/>
          <w:sz w:val="24"/>
          <w:szCs w:val="24"/>
        </w:rPr>
        <w:t>школьников в</w:t>
      </w:r>
      <w:r w:rsidRPr="00F937A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Республике Карелия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B74865" w:rsidRPr="00F937A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937AC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74865" w:rsidRPr="00F937AC">
        <w:rPr>
          <w:rFonts w:ascii="Times New Roman" w:eastAsia="Times New Roman" w:hAnsi="Times New Roman" w:cs="Times New Roman"/>
          <w:b/>
          <w:sz w:val="24"/>
          <w:szCs w:val="24"/>
        </w:rPr>
        <w:t xml:space="preserve">8 учебном году по искусству </w:t>
      </w:r>
      <w:r w:rsidR="008B0780" w:rsidRPr="00F937AC">
        <w:rPr>
          <w:rFonts w:ascii="Times New Roman" w:eastAsia="Times New Roman" w:hAnsi="Times New Roman" w:cs="Times New Roman"/>
          <w:b/>
          <w:sz w:val="24"/>
          <w:szCs w:val="24"/>
        </w:rPr>
        <w:t>(МХК)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9-11 классы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Петрозаводск</w:t>
      </w:r>
    </w:p>
    <w:p w:rsidR="00AE195B" w:rsidRPr="00F937AC" w:rsidRDefault="00AE195B" w:rsidP="002F42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25E97" w:rsidRPr="00F937A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247B5" w:rsidRPr="00F937AC" w:rsidRDefault="008247B5" w:rsidP="002F4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2AC" w:rsidRPr="00F937AC" w:rsidRDefault="0070554D" w:rsidP="00CB526F">
      <w:pPr>
        <w:pStyle w:val="a5"/>
        <w:contextualSpacing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116702" w:rsidRPr="00F937AC" w:rsidRDefault="003F0793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Общие положения………………………………………………………………………………..3</w:t>
      </w:r>
    </w:p>
    <w:p w:rsidR="00116702" w:rsidRPr="00F937AC" w:rsidRDefault="00116702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Показ олимпиадных работ и рассмотрение апелляций………………………………………..6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Принципы составления олимпиадных заданий и формирования комплектов олимпиад</w:t>
      </w:r>
      <w:r w:rsidR="003F0793"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ных заданий для школьного этапа…………………………………………………………………...</w:t>
      </w:r>
      <w:r w:rsidR="006E233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6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Общая структура комплек</w:t>
      </w:r>
      <w:r w:rsidR="003F0793"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та заданий муниципального этапа………………………………...</w:t>
      </w:r>
      <w:r w:rsidR="006E233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7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Рекомендуемый комплект заданий </w:t>
      </w:r>
      <w:r w:rsidR="003F0793"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…………………………………………………………...</w:t>
      </w:r>
      <w:r w:rsidR="006E233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..9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Методика оценивания выполнения олимпиадных заданий </w:t>
      </w:r>
      <w:r w:rsidR="003F0793"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…………………………………1</w:t>
      </w:r>
      <w:r w:rsidR="006E233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0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Описание необходимого материально-технического обеспечения для выполнения олимпиадных заданий </w:t>
      </w:r>
      <w:r w:rsidR="00FF49B6"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…………………………………………………………………………1</w:t>
      </w:r>
      <w:r w:rsidR="006E233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1</w:t>
      </w: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F42AC" w:rsidRPr="00F937AC" w:rsidRDefault="002F42AC" w:rsidP="00116702">
      <w:pPr>
        <w:pStyle w:val="a5"/>
        <w:spacing w:line="36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F42AC" w:rsidRPr="00F937AC" w:rsidRDefault="002F42AC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42AC" w:rsidRPr="00F937AC" w:rsidRDefault="002F42AC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F42AC" w:rsidRPr="00F937AC" w:rsidRDefault="002F42AC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937A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F42AC" w:rsidRPr="00F937AC" w:rsidRDefault="002F42AC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Pr="00F937AC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70554D" w:rsidRDefault="0070554D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25310" w:rsidRDefault="00C2531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C25310" w:rsidRDefault="00C2531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6E2330" w:rsidRPr="00F937AC" w:rsidRDefault="006E2330" w:rsidP="0044068C">
      <w:pPr>
        <w:pStyle w:val="a5"/>
        <w:contextualSpacing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2F42AC" w:rsidRPr="00E30F96" w:rsidRDefault="002F42AC" w:rsidP="00E30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F42AC" w:rsidRPr="00E30F96" w:rsidRDefault="002F42AC" w:rsidP="00E30F96">
      <w:pPr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 организации муниципального этапа олимпиады следует руководствоваться следующими нормативными документами о проведении Всероссийской олимпиады школьников: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ФЕДЕРАЛЬНЫЙ УРОВЕНЬ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школьников»;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марта 2015 г. N 249 г. Москва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1252»;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Порядок проведения всероссийской олимпиады школьников.</w:t>
      </w:r>
    </w:p>
    <w:p w:rsidR="00AD6001" w:rsidRPr="00E30F96" w:rsidRDefault="00AD6001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D921F9" w:rsidRPr="00E30F96" w:rsidRDefault="00D921F9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Приказ Министерства образования Республики Карелия от 19.09.2016 № 1144 "Об организации проведения муниципального и регионального этапов всероссийской олимпиады школьников в Республике Карелия в 2016-2017 учебном году"</w:t>
      </w:r>
    </w:p>
    <w:p w:rsidR="00D921F9" w:rsidRPr="00E30F96" w:rsidRDefault="00D921F9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Приказ Министерства образования Республики Карелия от 12.10.2016 № 1259  О сроках проведения муниципального этапа всероссийской олимпиады школьников в Республике Карелия в 2016-2017 учебном году 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Муниципальный этап олимпиады шк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ольников по искусству (мировой </w:t>
      </w:r>
      <w:r w:rsidRPr="00E30F96">
        <w:rPr>
          <w:rFonts w:ascii="Times New Roman" w:hAnsi="Times New Roman" w:cs="Times New Roman"/>
          <w:sz w:val="24"/>
          <w:szCs w:val="24"/>
        </w:rPr>
        <w:t>художественной культуре) является вторым из числа четы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рех ее этапов. В нем принимают </w:t>
      </w:r>
      <w:r w:rsidRPr="00E30F96">
        <w:rPr>
          <w:rFonts w:ascii="Times New Roman" w:hAnsi="Times New Roman" w:cs="Times New Roman"/>
          <w:sz w:val="24"/>
          <w:szCs w:val="24"/>
        </w:rPr>
        <w:t xml:space="preserve">участие </w:t>
      </w:r>
    </w:p>
    <w:p w:rsidR="000015E0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муниципального этапа;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победители и призеры муниципального эт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апа предыдущего учебного года,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продолжающие обучение в организациях, 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  <w:r w:rsidRPr="00E30F96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осно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вного общего и среднего общего </w:t>
      </w:r>
      <w:r w:rsidRPr="00E30F9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0015E0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В соответствии с пунктом IV.47 Порядка про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ведения олимпиады победители и </w:t>
      </w:r>
      <w:r w:rsidRPr="00E30F96">
        <w:rPr>
          <w:rFonts w:ascii="Times New Roman" w:hAnsi="Times New Roman" w:cs="Times New Roman"/>
          <w:sz w:val="24"/>
          <w:szCs w:val="24"/>
        </w:rPr>
        <w:t>призеры муниципального этапа предыдущего учеб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ного года вправе выполнять </w:t>
      </w:r>
      <w:r w:rsidRPr="00E30F96">
        <w:rPr>
          <w:rFonts w:ascii="Times New Roman" w:hAnsi="Times New Roman" w:cs="Times New Roman"/>
          <w:sz w:val="24"/>
          <w:szCs w:val="24"/>
        </w:rPr>
        <w:t>олимпиадные задания, разработанные для более старших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</w:t>
      </w:r>
      <w:r w:rsidRPr="00E30F96">
        <w:rPr>
          <w:rFonts w:ascii="Times New Roman" w:hAnsi="Times New Roman" w:cs="Times New Roman"/>
          <w:sz w:val="24"/>
          <w:szCs w:val="24"/>
        </w:rPr>
        <w:t>которых они проходят обучение. В случае их пр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охождения на последующие этапы </w:t>
      </w:r>
      <w:r w:rsidRPr="00E30F96">
        <w:rPr>
          <w:rFonts w:ascii="Times New Roman" w:hAnsi="Times New Roman" w:cs="Times New Roman"/>
          <w:sz w:val="24"/>
          <w:szCs w:val="24"/>
        </w:rPr>
        <w:t>олимпиады, данные участники выполняют олимпиадные задания, разработ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анные для </w:t>
      </w:r>
      <w:r w:rsidRPr="00E30F96">
        <w:rPr>
          <w:rFonts w:ascii="Times New Roman" w:hAnsi="Times New Roman" w:cs="Times New Roman"/>
          <w:sz w:val="24"/>
          <w:szCs w:val="24"/>
        </w:rPr>
        <w:t>класса, который они в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ыбрали на муниципальном этапе.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и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меют право принимать участие в </w:t>
      </w:r>
      <w:r w:rsidRPr="00E30F96">
        <w:rPr>
          <w:rFonts w:ascii="Times New Roman" w:hAnsi="Times New Roman" w:cs="Times New Roman"/>
          <w:sz w:val="24"/>
          <w:szCs w:val="24"/>
        </w:rPr>
        <w:t xml:space="preserve">региональном этапе олимпиады.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 решению организаторов и желан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ию обучающихся образовательных </w:t>
      </w:r>
      <w:r w:rsidRPr="00E30F96">
        <w:rPr>
          <w:rFonts w:ascii="Times New Roman" w:hAnsi="Times New Roman" w:cs="Times New Roman"/>
          <w:sz w:val="24"/>
          <w:szCs w:val="24"/>
        </w:rPr>
        <w:t>учреждений в Муниципальном этапе могут при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нимать учащиеся 7-8 классов </w:t>
      </w:r>
      <w:r w:rsidR="00B8227A" w:rsidRPr="00E30F96">
        <w:rPr>
          <w:rFonts w:ascii="Times New Roman" w:hAnsi="Times New Roman" w:cs="Times New Roman"/>
          <w:sz w:val="24"/>
          <w:szCs w:val="24"/>
        </w:rPr>
        <w:t>по заданиям, разработанным для более старших классов по отношению к тем, в которых они проходят обучение.</w:t>
      </w: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па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раллелям среди учащихся 9, 10, </w:t>
      </w:r>
      <w:r w:rsidRPr="00E30F96">
        <w:rPr>
          <w:rFonts w:ascii="Times New Roman" w:hAnsi="Times New Roman" w:cs="Times New Roman"/>
          <w:sz w:val="24"/>
          <w:szCs w:val="24"/>
        </w:rPr>
        <w:t>11 классов по олимпиадным заданиям, которые в соответствии с п. IV, 4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4 Порядка </w:t>
      </w:r>
      <w:r w:rsidRPr="00E30F96">
        <w:rPr>
          <w:rFonts w:ascii="Times New Roman" w:hAnsi="Times New Roman" w:cs="Times New Roman"/>
          <w:sz w:val="24"/>
          <w:szCs w:val="24"/>
        </w:rPr>
        <w:lastRenderedPageBreak/>
        <w:t>проведения всероссийской олимпиады школьников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, разрабатываются региональной </w:t>
      </w:r>
      <w:r w:rsidRPr="00E30F96">
        <w:rPr>
          <w:rFonts w:ascii="Times New Roman" w:hAnsi="Times New Roman" w:cs="Times New Roman"/>
          <w:sz w:val="24"/>
          <w:szCs w:val="24"/>
        </w:rPr>
        <w:t>предметно-методической комиссией с учетом методич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еских рекомендаций центральной </w:t>
      </w:r>
      <w:r w:rsidRPr="00E30F96">
        <w:rPr>
          <w:rFonts w:ascii="Times New Roman" w:hAnsi="Times New Roman" w:cs="Times New Roman"/>
          <w:sz w:val="24"/>
          <w:szCs w:val="24"/>
        </w:rPr>
        <w:t>предметно-методической комиссии олимпиады на осн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ове содержания образовательных </w:t>
      </w:r>
      <w:r w:rsidRPr="00E30F96">
        <w:rPr>
          <w:rFonts w:ascii="Times New Roman" w:hAnsi="Times New Roman" w:cs="Times New Roman"/>
          <w:sz w:val="24"/>
          <w:szCs w:val="24"/>
        </w:rPr>
        <w:t>программ основного общего и среднего общего образ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ования углубленного уровня для </w:t>
      </w:r>
      <w:r w:rsidRPr="00E30F96">
        <w:rPr>
          <w:rFonts w:ascii="Times New Roman" w:hAnsi="Times New Roman" w:cs="Times New Roman"/>
          <w:sz w:val="24"/>
          <w:szCs w:val="24"/>
        </w:rPr>
        <w:t xml:space="preserve">каждой параллели отдельно.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Сроки проведения муниципального этапа устанавли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ваются органом государственной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власти РФ, осуществляющим государственное управление в области образования.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Срок окончания муниципального этапа – не позднее 25 декабря.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Конкретные места проведения муниципального этапа олимпиады определяет орган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осуществляющий управление в сфере образования. </w:t>
      </w:r>
    </w:p>
    <w:p w:rsidR="002F42AC" w:rsidRPr="00E30F96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Организатор муниципального этапа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формирует и утверждает состав оргкомитет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 и жюри муниципального этапа, </w:t>
      </w:r>
      <w:r w:rsidRPr="00E30F96">
        <w:rPr>
          <w:rFonts w:ascii="Times New Roman" w:hAnsi="Times New Roman" w:cs="Times New Roman"/>
          <w:sz w:val="24"/>
          <w:szCs w:val="24"/>
        </w:rPr>
        <w:t>устанавливает количество баллов, необходимое для уч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астия в муниципальном этапе по </w:t>
      </w:r>
      <w:r w:rsidRPr="00E30F96">
        <w:rPr>
          <w:rFonts w:ascii="Times New Roman" w:hAnsi="Times New Roman" w:cs="Times New Roman"/>
          <w:sz w:val="24"/>
          <w:szCs w:val="24"/>
        </w:rPr>
        <w:t>каждому классу, утверждает разработанные регио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нальной предметно-методической </w:t>
      </w:r>
      <w:r w:rsidRPr="00E30F96">
        <w:rPr>
          <w:rFonts w:ascii="Times New Roman" w:hAnsi="Times New Roman" w:cs="Times New Roman"/>
          <w:sz w:val="24"/>
          <w:szCs w:val="24"/>
        </w:rPr>
        <w:t>комиссией требования к организации и проведению муниципального этапа олимпиады, которые определяют принципы составления олимпи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адных заданий, формирование их </w:t>
      </w:r>
      <w:r w:rsidRPr="00E30F96">
        <w:rPr>
          <w:rFonts w:ascii="Times New Roman" w:hAnsi="Times New Roman" w:cs="Times New Roman"/>
          <w:sz w:val="24"/>
          <w:szCs w:val="24"/>
        </w:rPr>
        <w:t>комплектов, описание материально-технического обеспече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ния этапа, критерии и методики </w:t>
      </w:r>
      <w:r w:rsidRPr="00E30F96">
        <w:rPr>
          <w:rFonts w:ascii="Times New Roman" w:hAnsi="Times New Roman" w:cs="Times New Roman"/>
          <w:sz w:val="24"/>
          <w:szCs w:val="24"/>
        </w:rPr>
        <w:t>оценивания выполнения заданий, процедуру регистр</w:t>
      </w:r>
      <w:r w:rsidR="000015E0" w:rsidRPr="00E30F96">
        <w:rPr>
          <w:rFonts w:ascii="Times New Roman" w:hAnsi="Times New Roman" w:cs="Times New Roman"/>
          <w:sz w:val="24"/>
          <w:szCs w:val="24"/>
        </w:rPr>
        <w:t xml:space="preserve">ации участников, показа работ, </w:t>
      </w:r>
      <w:r w:rsidRPr="00E30F96">
        <w:rPr>
          <w:rFonts w:ascii="Times New Roman" w:hAnsi="Times New Roman" w:cs="Times New Roman"/>
          <w:sz w:val="24"/>
          <w:szCs w:val="24"/>
        </w:rPr>
        <w:t xml:space="preserve">рассмотрения апелляций: </w:t>
      </w:r>
    </w:p>
    <w:p w:rsidR="000015E0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>обеспечивает хранение работ, несет ответственн</w:t>
      </w:r>
      <w:r w:rsidR="000015E0" w:rsidRPr="006E2330">
        <w:rPr>
          <w:rFonts w:ascii="Times New Roman" w:hAnsi="Times New Roman"/>
          <w:sz w:val="24"/>
          <w:szCs w:val="24"/>
        </w:rPr>
        <w:t xml:space="preserve">ость за их конфиденциальность; </w:t>
      </w:r>
    </w:p>
    <w:p w:rsidR="002F42AC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>заблаговременно информирует руководителей орг</w:t>
      </w:r>
      <w:r w:rsidR="000015E0" w:rsidRPr="006E2330">
        <w:rPr>
          <w:rFonts w:ascii="Times New Roman" w:hAnsi="Times New Roman"/>
          <w:sz w:val="24"/>
          <w:szCs w:val="24"/>
        </w:rPr>
        <w:t xml:space="preserve">анов местного самоуправления и </w:t>
      </w:r>
      <w:r w:rsidRPr="006E2330">
        <w:rPr>
          <w:rFonts w:ascii="Times New Roman" w:hAnsi="Times New Roman"/>
          <w:sz w:val="24"/>
          <w:szCs w:val="24"/>
        </w:rPr>
        <w:t>организаций, осуществляющих образовательную деятельн</w:t>
      </w:r>
      <w:r w:rsidR="000015E0" w:rsidRPr="006E2330">
        <w:rPr>
          <w:rFonts w:ascii="Times New Roman" w:hAnsi="Times New Roman"/>
          <w:sz w:val="24"/>
          <w:szCs w:val="24"/>
        </w:rPr>
        <w:t xml:space="preserve">ость, участников, их родителей </w:t>
      </w:r>
      <w:r w:rsidRPr="006E2330">
        <w:rPr>
          <w:rFonts w:ascii="Times New Roman" w:hAnsi="Times New Roman"/>
          <w:sz w:val="24"/>
          <w:szCs w:val="24"/>
        </w:rPr>
        <w:t xml:space="preserve">о сроках и местах проведения муниципального этапа, Порядке и требованиях к его проведению; </w:t>
      </w:r>
    </w:p>
    <w:p w:rsidR="002F42AC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 xml:space="preserve">определяет квоты победителей и призеров муниципального этапа; </w:t>
      </w:r>
    </w:p>
    <w:p w:rsidR="002F42AC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>утверждает результаты (рейтинг победителей и пр</w:t>
      </w:r>
      <w:r w:rsidR="000015E0" w:rsidRPr="006E2330">
        <w:rPr>
          <w:rFonts w:ascii="Times New Roman" w:hAnsi="Times New Roman"/>
          <w:sz w:val="24"/>
          <w:szCs w:val="24"/>
        </w:rPr>
        <w:t xml:space="preserve">изеров) муниципального этапа и </w:t>
      </w:r>
      <w:r w:rsidRPr="006E2330">
        <w:rPr>
          <w:rFonts w:ascii="Times New Roman" w:hAnsi="Times New Roman"/>
          <w:sz w:val="24"/>
          <w:szCs w:val="24"/>
        </w:rPr>
        <w:t xml:space="preserve">публикует на своем официальном сайте вместе с протоколом жюри; </w:t>
      </w:r>
    </w:p>
    <w:p w:rsidR="002F42AC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>передает результаты муниципального этапа организа</w:t>
      </w:r>
      <w:r w:rsidR="000015E0" w:rsidRPr="006E2330">
        <w:rPr>
          <w:rFonts w:ascii="Times New Roman" w:hAnsi="Times New Roman"/>
          <w:sz w:val="24"/>
          <w:szCs w:val="24"/>
        </w:rPr>
        <w:t xml:space="preserve">тору регионального этапа, в им </w:t>
      </w:r>
      <w:r w:rsidRPr="006E2330">
        <w:rPr>
          <w:rFonts w:ascii="Times New Roman" w:hAnsi="Times New Roman"/>
          <w:sz w:val="24"/>
          <w:szCs w:val="24"/>
        </w:rPr>
        <w:t xml:space="preserve">установленном формате; </w:t>
      </w:r>
    </w:p>
    <w:p w:rsidR="002F42AC" w:rsidRPr="006E2330" w:rsidRDefault="002F42AC" w:rsidP="006E2330">
      <w:pPr>
        <w:pStyle w:val="a8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E2330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этапа. </w:t>
      </w:r>
    </w:p>
    <w:p w:rsidR="00CB320D" w:rsidRPr="00E30F96" w:rsidRDefault="00CB320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CB320D" w:rsidRPr="00E30F96" w:rsidRDefault="00CB320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D2427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  <w:r w:rsidR="008D2427" w:rsidRPr="00E30F96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олимпиады:</w:t>
      </w:r>
    </w:p>
    <w:p w:rsidR="008D2427" w:rsidRPr="00E30F96" w:rsidRDefault="008D2427" w:rsidP="006E2330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lastRenderedPageBreak/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8D2427" w:rsidRPr="00E30F96" w:rsidRDefault="008D2427" w:rsidP="006E2330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8D2427" w:rsidRPr="00E30F96" w:rsidRDefault="008D2427" w:rsidP="006E2330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не вправе общаться друг с другом, сво</w:t>
      </w:r>
      <w:r w:rsidR="00CC5C8D" w:rsidRPr="00E30F96">
        <w:rPr>
          <w:rFonts w:ascii="Times New Roman" w:hAnsi="Times New Roman"/>
          <w:sz w:val="24"/>
          <w:szCs w:val="24"/>
        </w:rPr>
        <w:t>бодно перемещаться по аудитории.</w:t>
      </w:r>
    </w:p>
    <w:p w:rsidR="00CC5C8D" w:rsidRPr="00E30F96" w:rsidRDefault="00CC5C8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Участники Олимпиады имеют право:</w:t>
      </w:r>
    </w:p>
    <w:p w:rsidR="00CC5C8D" w:rsidRPr="00E30F96" w:rsidRDefault="00CC5C8D" w:rsidP="006E233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до начала выполнения задания задать уточняющие вопросы дежурному учителю;</w:t>
      </w:r>
    </w:p>
    <w:p w:rsidR="00CC5C8D" w:rsidRPr="00E30F96" w:rsidRDefault="00CC5C8D" w:rsidP="006E233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CC5C8D" w:rsidRPr="00E30F96" w:rsidRDefault="00CC5C8D" w:rsidP="006E233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получать информацию о времени, оставшемся до окончания выполнения работы (за 30 минут и за 5 минут до конца)</w:t>
      </w:r>
      <w:r w:rsidR="00E30F96">
        <w:rPr>
          <w:rFonts w:ascii="Times New Roman" w:hAnsi="Times New Roman"/>
          <w:sz w:val="24"/>
          <w:szCs w:val="24"/>
        </w:rPr>
        <w:t>;</w:t>
      </w:r>
    </w:p>
    <w:p w:rsidR="00CC5C8D" w:rsidRPr="00E30F96" w:rsidRDefault="00CC5C8D" w:rsidP="006E2330">
      <w:pPr>
        <w:pStyle w:val="a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при досрочном выполнении задания сдать листы с ответами дежурному учителю и покинуть аудиторию.</w:t>
      </w:r>
    </w:p>
    <w:p w:rsidR="00CC5C8D" w:rsidRPr="00E30F96" w:rsidRDefault="00CC5C8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Участники Олимпиады обязаны:</w:t>
      </w:r>
    </w:p>
    <w:p w:rsidR="00CC5C8D" w:rsidRPr="00E30F96" w:rsidRDefault="00CC5C8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 и выйти из аудитории.</w:t>
      </w:r>
    </w:p>
    <w:p w:rsidR="008D2427" w:rsidRPr="00E30F96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8D2427" w:rsidRPr="00E30F96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825EE" w:rsidRPr="00E30F96" w:rsidRDefault="00F825EE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Жюри всех этапов олимпиады: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F825EE" w:rsidRPr="00E30F96" w:rsidRDefault="00F825EE" w:rsidP="006E2330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825EE" w:rsidRDefault="00116702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lastRenderedPageBreak/>
        <w:t>ПОКАЗ ОЛИМПИАДНЫХ РАБОТ И РАССМОТРЕНИЕ АПЕЛЛЯЦИЙ</w:t>
      </w:r>
    </w:p>
    <w:p w:rsidR="006E2330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427" w:rsidRPr="00E30F96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  <w:r w:rsidR="00FE075E" w:rsidRPr="00E30F96">
        <w:rPr>
          <w:rFonts w:ascii="Times New Roman" w:hAnsi="Times New Roman" w:cs="Times New Roman"/>
          <w:sz w:val="24"/>
          <w:szCs w:val="24"/>
        </w:rPr>
        <w:t xml:space="preserve"> Апелляция проводится в соответствии с графиком проведения соответствующего этапа олимпиады.</w:t>
      </w:r>
    </w:p>
    <w:p w:rsidR="008D2427" w:rsidRPr="00E30F96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D2427" w:rsidRPr="00E30F96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6A1FDB" w:rsidRDefault="008D2427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E2330" w:rsidRDefault="006E2330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2AC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</w:t>
      </w:r>
      <w:r w:rsidR="00954CED" w:rsidRPr="00E30F96">
        <w:rPr>
          <w:rFonts w:ascii="Times New Roman" w:hAnsi="Times New Roman" w:cs="Times New Roman"/>
          <w:b/>
          <w:sz w:val="24"/>
          <w:szCs w:val="24"/>
        </w:rPr>
        <w:t xml:space="preserve">АНИЙ И ФОРМИРОВАНИЯ КОМПЛЕКТОВ </w:t>
      </w:r>
      <w:r w:rsidRPr="00E30F96">
        <w:rPr>
          <w:rFonts w:ascii="Times New Roman" w:hAnsi="Times New Roman" w:cs="Times New Roman"/>
          <w:b/>
          <w:sz w:val="24"/>
          <w:szCs w:val="24"/>
        </w:rPr>
        <w:t>ОЛИМПИАДНЫХ ЗАДАНИЙ ДЛЯ МУНИЦИПАЛЬНОГО ЭТАПА</w:t>
      </w:r>
    </w:p>
    <w:p w:rsidR="006E2330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Муниципальный этап Всероссийской олимпиады по иск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усству (мировой художественной </w:t>
      </w:r>
      <w:r w:rsidRPr="00E30F96">
        <w:rPr>
          <w:rFonts w:ascii="Times New Roman" w:hAnsi="Times New Roman" w:cs="Times New Roman"/>
          <w:sz w:val="24"/>
          <w:szCs w:val="24"/>
        </w:rPr>
        <w:t>культуре) содержит вопросы и задания, обеспечивающие прее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мственность вопросов и заданий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предыдущего школьного и последующего регионального 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этапа и соответствующих уровню </w:t>
      </w:r>
      <w:r w:rsidRPr="00E30F96">
        <w:rPr>
          <w:rFonts w:ascii="Times New Roman" w:hAnsi="Times New Roman" w:cs="Times New Roman"/>
          <w:sz w:val="24"/>
          <w:szCs w:val="24"/>
        </w:rPr>
        <w:t>ключевых и специальных предметных компетенций, необходим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ых для участия в муниципальном </w:t>
      </w:r>
      <w:r w:rsidRPr="00E30F96">
        <w:rPr>
          <w:rFonts w:ascii="Times New Roman" w:hAnsi="Times New Roman" w:cs="Times New Roman"/>
          <w:sz w:val="24"/>
          <w:szCs w:val="24"/>
        </w:rPr>
        <w:t xml:space="preserve">этапе олимпиады, учитывающих тенденции усложнения материалов олимпиадных заданий.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Задания должны быть компетентностно</w:t>
      </w:r>
      <w:r w:rsidR="006A1FDB" w:rsidRPr="00E30F96">
        <w:rPr>
          <w:rFonts w:ascii="Times New Roman" w:hAnsi="Times New Roman" w:cs="Times New Roman"/>
          <w:sz w:val="24"/>
          <w:szCs w:val="24"/>
        </w:rPr>
        <w:t>-</w:t>
      </w:r>
      <w:r w:rsidRPr="00E30F96">
        <w:rPr>
          <w:rFonts w:ascii="Times New Roman" w:hAnsi="Times New Roman" w:cs="Times New Roman"/>
          <w:sz w:val="24"/>
          <w:szCs w:val="24"/>
        </w:rPr>
        <w:t>ори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ентированными и построенными на деятельностной </w:t>
      </w:r>
      <w:r w:rsidRPr="00E30F96">
        <w:rPr>
          <w:rFonts w:ascii="Times New Roman" w:hAnsi="Times New Roman" w:cs="Times New Roman"/>
          <w:sz w:val="24"/>
          <w:szCs w:val="24"/>
        </w:rPr>
        <w:t>основе. Обозначенные в разделе примеры заданий указ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ывают вектор развития и уровни </w:t>
      </w:r>
      <w:r w:rsidRPr="00E30F96">
        <w:rPr>
          <w:rFonts w:ascii="Times New Roman" w:hAnsi="Times New Roman" w:cs="Times New Roman"/>
          <w:sz w:val="24"/>
          <w:szCs w:val="24"/>
        </w:rPr>
        <w:t>компетенций, которые должны продемонстрировать уч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астники олимпиады на различных </w:t>
      </w:r>
      <w:r w:rsidRPr="00E30F96">
        <w:rPr>
          <w:rFonts w:ascii="Times New Roman" w:hAnsi="Times New Roman" w:cs="Times New Roman"/>
          <w:sz w:val="24"/>
          <w:szCs w:val="24"/>
        </w:rPr>
        <w:t>ее этапах. Составление олимпиадных вопросов и за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даний идет по пути наращивания </w:t>
      </w:r>
      <w:r w:rsidRPr="00E30F96">
        <w:rPr>
          <w:rFonts w:ascii="Times New Roman" w:hAnsi="Times New Roman" w:cs="Times New Roman"/>
          <w:sz w:val="24"/>
          <w:szCs w:val="24"/>
        </w:rPr>
        <w:t xml:space="preserve">сложности и широты предлагаемого для анализа материала от этапа к этапу.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Составителям олимпиадных заданий важно 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видеть преемственность заданий </w:t>
      </w:r>
      <w:r w:rsidRPr="00E30F96">
        <w:rPr>
          <w:rFonts w:ascii="Times New Roman" w:hAnsi="Times New Roman" w:cs="Times New Roman"/>
          <w:sz w:val="24"/>
          <w:szCs w:val="24"/>
        </w:rPr>
        <w:t>муниципального этапа, идущую от типов и характера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 заданий начального, школьного </w:t>
      </w:r>
      <w:r w:rsidRPr="00E30F96">
        <w:rPr>
          <w:rFonts w:ascii="Times New Roman" w:hAnsi="Times New Roman" w:cs="Times New Roman"/>
          <w:sz w:val="24"/>
          <w:szCs w:val="24"/>
        </w:rPr>
        <w:t>этапа и общую направленность, тенденции усл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ожнения материалов Олимпиадных </w:t>
      </w:r>
      <w:r w:rsidRPr="00E30F96">
        <w:rPr>
          <w:rFonts w:ascii="Times New Roman" w:hAnsi="Times New Roman" w:cs="Times New Roman"/>
          <w:sz w:val="24"/>
          <w:szCs w:val="24"/>
        </w:rPr>
        <w:t xml:space="preserve">заданий.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Вопросы и задания муниципального этапа соотв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етствуют более высокому уровню </w:t>
      </w:r>
      <w:r w:rsidRPr="00E30F96">
        <w:rPr>
          <w:rFonts w:ascii="Times New Roman" w:hAnsi="Times New Roman" w:cs="Times New Roman"/>
          <w:sz w:val="24"/>
          <w:szCs w:val="24"/>
        </w:rPr>
        <w:t xml:space="preserve">развития ключевых (общекультурных, учебно-познавательных, коммуникативно-информационных, ценностно-смысловых) и специальных предметных 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компетенций, чем </w:t>
      </w:r>
      <w:r w:rsidRPr="00E30F96">
        <w:rPr>
          <w:rFonts w:ascii="Times New Roman" w:hAnsi="Times New Roman" w:cs="Times New Roman"/>
          <w:sz w:val="24"/>
          <w:szCs w:val="24"/>
        </w:rPr>
        <w:t xml:space="preserve">задания школьного этапа.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Вопросы и задания составляются для каждой возрастной группы. </w:t>
      </w:r>
    </w:p>
    <w:p w:rsidR="003D5722" w:rsidRPr="00E30F96" w:rsidRDefault="003D5722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Для возрастной группы участников 9-х, 10-х, 11-х классов, рекомендуется выполнять задания в течение 4-х астрономических часов.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lastRenderedPageBreak/>
        <w:t>Время выполнения начала и продолжительности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 выполнения заданий может быть </w:t>
      </w:r>
      <w:r w:rsidRPr="00E30F96">
        <w:rPr>
          <w:rFonts w:ascii="Times New Roman" w:hAnsi="Times New Roman" w:cs="Times New Roman"/>
          <w:sz w:val="24"/>
          <w:szCs w:val="24"/>
        </w:rPr>
        <w:t>скорректировано оргкомитетом в зависимости от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 конкретных условий проведения </w:t>
      </w:r>
      <w:r w:rsidRPr="00E30F96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2AC" w:rsidRPr="00E30F96" w:rsidRDefault="00954CED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Default="003F0793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ОБЩАЯ СТРУКТУРА КОМПЛЕКТА ЗАДАНИЙ</w:t>
      </w: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Четыре типа заданий и их общая характеристика </w:t>
      </w:r>
    </w:p>
    <w:p w:rsidR="002F42AC" w:rsidRPr="00E30F96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Первый тип заданий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направлен на выявление учебно-познавательной ком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петенции: уровня представления </w:t>
      </w:r>
      <w:r w:rsidRPr="00E30F96">
        <w:rPr>
          <w:rFonts w:ascii="Times New Roman" w:hAnsi="Times New Roman" w:cs="Times New Roman"/>
          <w:sz w:val="24"/>
          <w:szCs w:val="24"/>
        </w:rPr>
        <w:t>участника о непрерывности культурно-историчес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кого процесса и могут включать </w:t>
      </w:r>
      <w:r w:rsidRPr="00E30F96">
        <w:rPr>
          <w:rFonts w:ascii="Times New Roman" w:hAnsi="Times New Roman" w:cs="Times New Roman"/>
          <w:sz w:val="24"/>
          <w:szCs w:val="24"/>
        </w:rPr>
        <w:t>отрывки из художественных, литературно-критически</w:t>
      </w:r>
      <w:r w:rsidR="00954CED" w:rsidRPr="00E30F96">
        <w:rPr>
          <w:rFonts w:ascii="Times New Roman" w:hAnsi="Times New Roman" w:cs="Times New Roman"/>
          <w:sz w:val="24"/>
          <w:szCs w:val="24"/>
        </w:rPr>
        <w:t xml:space="preserve">х, искусствоведческих текстов, </w:t>
      </w:r>
      <w:r w:rsidRPr="00E30F96">
        <w:rPr>
          <w:rFonts w:ascii="Times New Roman" w:hAnsi="Times New Roman" w:cs="Times New Roman"/>
          <w:sz w:val="24"/>
          <w:szCs w:val="24"/>
        </w:rPr>
        <w:t>описывающих узнаваемое произведение искусства, деят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еля культуры, имя или название </w:t>
      </w:r>
      <w:r w:rsidRPr="00E30F96">
        <w:rPr>
          <w:rFonts w:ascii="Times New Roman" w:hAnsi="Times New Roman" w:cs="Times New Roman"/>
          <w:sz w:val="24"/>
          <w:szCs w:val="24"/>
        </w:rPr>
        <w:t>которых предлагается определить по характерным черта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м или признакам, упоминаемым в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предлагаемом тексте. Задания направлены на выявление 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как общих знаний участников по </w:t>
      </w:r>
      <w:r w:rsidRPr="00E30F96">
        <w:rPr>
          <w:rFonts w:ascii="Times New Roman" w:hAnsi="Times New Roman" w:cs="Times New Roman"/>
          <w:sz w:val="24"/>
          <w:szCs w:val="24"/>
        </w:rPr>
        <w:t>предмету, так и их способности прочитывать более и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ли менее знакомое произведение </w:t>
      </w:r>
      <w:r w:rsidRPr="00E30F96">
        <w:rPr>
          <w:rFonts w:ascii="Times New Roman" w:hAnsi="Times New Roman" w:cs="Times New Roman"/>
          <w:sz w:val="24"/>
          <w:szCs w:val="24"/>
        </w:rPr>
        <w:t>искусства, находя в нем черты авторского замысла, с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оотносить изображение с прямым </w:t>
      </w:r>
      <w:r w:rsidRPr="00E30F96">
        <w:rPr>
          <w:rFonts w:ascii="Times New Roman" w:hAnsi="Times New Roman" w:cs="Times New Roman"/>
          <w:sz w:val="24"/>
          <w:szCs w:val="24"/>
        </w:rPr>
        <w:t>авторским высказыванием. Задание может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 включать вопросы, связанные с </w:t>
      </w:r>
      <w:r w:rsidRPr="00E30F96">
        <w:rPr>
          <w:rFonts w:ascii="Times New Roman" w:hAnsi="Times New Roman" w:cs="Times New Roman"/>
          <w:sz w:val="24"/>
          <w:szCs w:val="24"/>
        </w:rPr>
        <w:t xml:space="preserve">художественными произведениями в диапазоне от </w:t>
      </w:r>
      <w:r w:rsidR="00C773F8" w:rsidRPr="00E30F96">
        <w:rPr>
          <w:rFonts w:ascii="Times New Roman" w:hAnsi="Times New Roman" w:cs="Times New Roman"/>
          <w:sz w:val="24"/>
          <w:szCs w:val="24"/>
        </w:rPr>
        <w:t>хрестоматийных и популярных до менее известных широкому</w:t>
      </w:r>
      <w:r w:rsidRPr="00E30F96">
        <w:rPr>
          <w:rFonts w:ascii="Times New Roman" w:hAnsi="Times New Roman" w:cs="Times New Roman"/>
          <w:sz w:val="24"/>
          <w:szCs w:val="24"/>
        </w:rPr>
        <w:t xml:space="preserve"> кругу. Включение в задани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е менее известных произведений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позволяет определить наиболее подготовленных учащихся, способных принять участие в следующем региональном туре олимпиады.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Усложнение этого типа заданий идет по пути в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ключения для определения менее </w:t>
      </w:r>
      <w:r w:rsidRPr="00E30F96">
        <w:rPr>
          <w:rFonts w:ascii="Times New Roman" w:hAnsi="Times New Roman" w:cs="Times New Roman"/>
          <w:sz w:val="24"/>
          <w:szCs w:val="24"/>
        </w:rPr>
        <w:t>известных работ, текстов с более сложной семантикой, во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сприятие которых требует более </w:t>
      </w:r>
      <w:r w:rsidRPr="00E30F96">
        <w:rPr>
          <w:rFonts w:ascii="Times New Roman" w:hAnsi="Times New Roman" w:cs="Times New Roman"/>
          <w:sz w:val="24"/>
          <w:szCs w:val="24"/>
        </w:rPr>
        <w:t xml:space="preserve">высокого уровня подготовленности, а также может 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быть осложнено дополнительными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пунктами задания творческого характера.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Задания первого типа на региональном э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тапе содержат менее узнаваемые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приметы произведения, требующие специальных предметных знаний.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Задания первого типа на заключительном этапе требуют специальных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расширенных знаний по предмету. </w:t>
      </w:r>
    </w:p>
    <w:p w:rsidR="002F42AC" w:rsidRPr="00E30F96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Второй тип заданий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направлен на выявление эмоционально-личностной 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и коммуникативной компетенций: </w:t>
      </w:r>
      <w:r w:rsidRPr="00E30F96">
        <w:rPr>
          <w:rFonts w:ascii="Times New Roman" w:hAnsi="Times New Roman" w:cs="Times New Roman"/>
          <w:sz w:val="24"/>
          <w:szCs w:val="24"/>
        </w:rPr>
        <w:t>способности участников эмоционально-личност</w:t>
      </w:r>
      <w:r w:rsidR="00C773F8" w:rsidRPr="00E30F96">
        <w:rPr>
          <w:rFonts w:ascii="Times New Roman" w:hAnsi="Times New Roman" w:cs="Times New Roman"/>
          <w:sz w:val="24"/>
          <w:szCs w:val="24"/>
        </w:rPr>
        <w:t xml:space="preserve">но воспринимать художественное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произведение и словесно передавать свои мысли и ощущения. Участникам предлагается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– определить свое эмоциональное отношение к произведению искусства;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– использовать образный язык для передачи своего эмоционального впечатления;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– зафиксировать свое эмоциональ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ное впечатление в предложенной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художественной или публицистической форме.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Если на школьном этапе этот тип заданий в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ключает предложение участникам </w:t>
      </w:r>
      <w:r w:rsidRPr="00E30F96">
        <w:rPr>
          <w:rFonts w:ascii="Times New Roman" w:hAnsi="Times New Roman" w:cs="Times New Roman"/>
          <w:sz w:val="24"/>
          <w:szCs w:val="24"/>
        </w:rPr>
        <w:t>написать определения, которые понадобятся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 им для описания предложенного </w:t>
      </w:r>
      <w:r w:rsidRPr="00E30F96">
        <w:rPr>
          <w:rFonts w:ascii="Times New Roman" w:hAnsi="Times New Roman" w:cs="Times New Roman"/>
          <w:sz w:val="24"/>
          <w:szCs w:val="24"/>
        </w:rPr>
        <w:t>произведения искусства, и, идя по линии усложнения, составить рек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ламный текст или </w:t>
      </w:r>
      <w:r w:rsidRPr="00E30F96">
        <w:rPr>
          <w:rFonts w:ascii="Times New Roman" w:hAnsi="Times New Roman" w:cs="Times New Roman"/>
          <w:sz w:val="24"/>
          <w:szCs w:val="24"/>
        </w:rPr>
        <w:t>текст афиши, отмечая привлекательные стороны предлож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енного культурного события или </w:t>
      </w:r>
      <w:r w:rsidRPr="00E30F96">
        <w:rPr>
          <w:rFonts w:ascii="Times New Roman" w:hAnsi="Times New Roman" w:cs="Times New Roman"/>
          <w:sz w:val="24"/>
          <w:szCs w:val="24"/>
        </w:rPr>
        <w:t>явления, то на муниципальном этапе (на втором уро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вне сложности) предлагается не </w:t>
      </w:r>
      <w:r w:rsidRPr="00E30F96">
        <w:rPr>
          <w:rFonts w:ascii="Times New Roman" w:hAnsi="Times New Roman" w:cs="Times New Roman"/>
          <w:sz w:val="24"/>
          <w:szCs w:val="24"/>
        </w:rPr>
        <w:t>только определить свое эмоциональное состояние, вызванное произведением и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скусства, </w:t>
      </w:r>
      <w:r w:rsidRPr="00E30F96">
        <w:rPr>
          <w:rFonts w:ascii="Times New Roman" w:hAnsi="Times New Roman" w:cs="Times New Roman"/>
          <w:sz w:val="24"/>
          <w:szCs w:val="24"/>
        </w:rPr>
        <w:t>но и проанализировать, с помощью каких средств автор доб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ивается от зрителя, слушателя, </w:t>
      </w:r>
      <w:r w:rsidRPr="00E30F96">
        <w:rPr>
          <w:rFonts w:ascii="Times New Roman" w:hAnsi="Times New Roman" w:cs="Times New Roman"/>
          <w:sz w:val="24"/>
          <w:szCs w:val="24"/>
        </w:rPr>
        <w:lastRenderedPageBreak/>
        <w:t>читателя желаемой эмоциональной реакции. Ус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ложнение может идти и по линии </w:t>
      </w:r>
      <w:r w:rsidRPr="00E30F96">
        <w:rPr>
          <w:rFonts w:ascii="Times New Roman" w:hAnsi="Times New Roman" w:cs="Times New Roman"/>
          <w:sz w:val="24"/>
          <w:szCs w:val="24"/>
        </w:rPr>
        <w:t>представления для анализа не хрестоматийного, а м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енее знакомого произведения, с </w:t>
      </w:r>
      <w:r w:rsidRPr="00E30F96">
        <w:rPr>
          <w:rFonts w:ascii="Times New Roman" w:hAnsi="Times New Roman" w:cs="Times New Roman"/>
          <w:sz w:val="24"/>
          <w:szCs w:val="24"/>
        </w:rPr>
        <w:t>анализом которого участник, скорее всего, не встречалс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я, а также по пути предложения </w:t>
      </w:r>
      <w:r w:rsidRPr="00E30F96">
        <w:rPr>
          <w:rFonts w:ascii="Times New Roman" w:hAnsi="Times New Roman" w:cs="Times New Roman"/>
          <w:sz w:val="24"/>
          <w:szCs w:val="24"/>
        </w:rPr>
        <w:t>сопоставительного анализа двух или нескольких пр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оизведений (на этом этапе, как </w:t>
      </w:r>
      <w:r w:rsidRPr="00E30F96">
        <w:rPr>
          <w:rFonts w:ascii="Times New Roman" w:hAnsi="Times New Roman" w:cs="Times New Roman"/>
          <w:sz w:val="24"/>
          <w:szCs w:val="24"/>
        </w:rPr>
        <w:t>правило, одного рода искусства). Таким образом,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 в процессе выполнения заданий </w:t>
      </w:r>
      <w:r w:rsidRPr="00E30F96">
        <w:rPr>
          <w:rFonts w:ascii="Times New Roman" w:hAnsi="Times New Roman" w:cs="Times New Roman"/>
          <w:sz w:val="24"/>
          <w:szCs w:val="24"/>
        </w:rPr>
        <w:t>подобного типа участник демонстрируем уровень свое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й эмоциональной компетенции. А </w:t>
      </w:r>
      <w:r w:rsidRPr="00E30F96">
        <w:rPr>
          <w:rFonts w:ascii="Times New Roman" w:hAnsi="Times New Roman" w:cs="Times New Roman"/>
          <w:sz w:val="24"/>
          <w:szCs w:val="24"/>
        </w:rPr>
        <w:t>чтение и понимание художественного текста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 становится одной из важнейших </w:t>
      </w:r>
      <w:r w:rsidRPr="00E30F96">
        <w:rPr>
          <w:rFonts w:ascii="Times New Roman" w:hAnsi="Times New Roman" w:cs="Times New Roman"/>
          <w:sz w:val="24"/>
          <w:szCs w:val="24"/>
        </w:rPr>
        <w:t>специальных компетенций, которые участник долже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н продемонстрировать на разных </w:t>
      </w:r>
      <w:r w:rsidRPr="00E30F96">
        <w:rPr>
          <w:rFonts w:ascii="Times New Roman" w:hAnsi="Times New Roman" w:cs="Times New Roman"/>
          <w:sz w:val="24"/>
          <w:szCs w:val="24"/>
        </w:rPr>
        <w:t xml:space="preserve">этапах олимпиады.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К эмоциональной компетенции относится</w:t>
      </w:r>
      <w:r w:rsidR="00E30F96">
        <w:rPr>
          <w:rFonts w:ascii="Times New Roman" w:hAnsi="Times New Roman" w:cs="Times New Roman"/>
          <w:sz w:val="24"/>
          <w:szCs w:val="24"/>
        </w:rPr>
        <w:t>:</w:t>
      </w: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Pr="00E30F96" w:rsidRDefault="002F42AC" w:rsidP="006E2330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фиксация своих ощущений и эмоций при воспр</w:t>
      </w:r>
      <w:r w:rsidR="002E2AE5" w:rsidRPr="00E30F96">
        <w:rPr>
          <w:rFonts w:ascii="Times New Roman" w:hAnsi="Times New Roman"/>
          <w:sz w:val="24"/>
          <w:szCs w:val="24"/>
        </w:rPr>
        <w:t xml:space="preserve">иятии произведений искусства и </w:t>
      </w:r>
      <w:r w:rsidRPr="00E30F96">
        <w:rPr>
          <w:rFonts w:ascii="Times New Roman" w:hAnsi="Times New Roman"/>
          <w:sz w:val="24"/>
          <w:szCs w:val="24"/>
        </w:rPr>
        <w:t xml:space="preserve">мира вокруг себя; </w:t>
      </w:r>
    </w:p>
    <w:p w:rsidR="002F42AC" w:rsidRPr="00E30F96" w:rsidRDefault="002F42AC" w:rsidP="006E2330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телесно-эмоциональная идентификация с другим (артефактом культуры).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К восприятию художественного образа относится</w:t>
      </w:r>
      <w:r w:rsidR="00E30F96" w:rsidRPr="00E30F96">
        <w:rPr>
          <w:rFonts w:ascii="Times New Roman" w:hAnsi="Times New Roman" w:cs="Times New Roman"/>
          <w:sz w:val="24"/>
          <w:szCs w:val="24"/>
        </w:rPr>
        <w:t>:</w:t>
      </w: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распознавание интонаций и настроений в произ</w:t>
      </w:r>
      <w:r w:rsidR="002E2AE5" w:rsidRPr="00E30F96">
        <w:rPr>
          <w:rFonts w:ascii="Times New Roman" w:hAnsi="Times New Roman"/>
          <w:sz w:val="24"/>
          <w:szCs w:val="24"/>
        </w:rPr>
        <w:t xml:space="preserve">ведениях искусства и выделение </w:t>
      </w:r>
      <w:r w:rsidRPr="00E30F96">
        <w:rPr>
          <w:rFonts w:ascii="Times New Roman" w:hAnsi="Times New Roman"/>
          <w:sz w:val="24"/>
          <w:szCs w:val="24"/>
        </w:rPr>
        <w:t xml:space="preserve">ведущей интонации, доминирующего настроения;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выбор фактуры и материала для доминирующего настроения;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перевод художественного образа в другую языковую систему искусства;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поиск в видимых формах и явлениях п</w:t>
      </w:r>
      <w:r w:rsidR="002E2AE5" w:rsidRPr="00E30F96">
        <w:rPr>
          <w:rFonts w:ascii="Times New Roman" w:hAnsi="Times New Roman"/>
          <w:sz w:val="24"/>
          <w:szCs w:val="24"/>
        </w:rPr>
        <w:t xml:space="preserve">рироды выражения характера или </w:t>
      </w:r>
      <w:r w:rsidRPr="00E30F96">
        <w:rPr>
          <w:rFonts w:ascii="Times New Roman" w:hAnsi="Times New Roman"/>
          <w:sz w:val="24"/>
          <w:szCs w:val="24"/>
        </w:rPr>
        <w:t xml:space="preserve">настроения;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описание художественного образа прилагател</w:t>
      </w:r>
      <w:r w:rsidR="002E2AE5" w:rsidRPr="00E30F96">
        <w:rPr>
          <w:rFonts w:ascii="Times New Roman" w:hAnsi="Times New Roman"/>
          <w:sz w:val="24"/>
          <w:szCs w:val="24"/>
        </w:rPr>
        <w:t xml:space="preserve">ьными, выражающими настроение, </w:t>
      </w:r>
      <w:r w:rsidRPr="00E30F96">
        <w:rPr>
          <w:rFonts w:ascii="Times New Roman" w:hAnsi="Times New Roman"/>
          <w:sz w:val="24"/>
          <w:szCs w:val="24"/>
        </w:rPr>
        <w:t xml:space="preserve">внутреннее состояние, психологическую характеристику;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отражение объективных характеристик предмета (</w:t>
      </w:r>
      <w:r w:rsidR="002E2AE5" w:rsidRPr="00E30F96">
        <w:rPr>
          <w:rFonts w:ascii="Times New Roman" w:hAnsi="Times New Roman"/>
          <w:sz w:val="24"/>
          <w:szCs w:val="24"/>
        </w:rPr>
        <w:t xml:space="preserve">факта, явления) в субъективном </w:t>
      </w:r>
      <w:r w:rsidRPr="00E30F96">
        <w:rPr>
          <w:rFonts w:ascii="Times New Roman" w:hAnsi="Times New Roman"/>
          <w:sz w:val="24"/>
          <w:szCs w:val="24"/>
        </w:rPr>
        <w:t xml:space="preserve">описании (выражении); </w:t>
      </w:r>
    </w:p>
    <w:p w:rsidR="002F42AC" w:rsidRPr="00E30F96" w:rsidRDefault="002F42AC" w:rsidP="006E2330">
      <w:pPr>
        <w:pStyle w:val="a8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подбор интонационно созвучных произведений разных видов искусств.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Чтение художественного образа предполагает</w:t>
      </w:r>
      <w:r w:rsidR="00E30F96">
        <w:rPr>
          <w:rFonts w:ascii="Times New Roman" w:hAnsi="Times New Roman" w:cs="Times New Roman"/>
          <w:sz w:val="24"/>
          <w:szCs w:val="24"/>
        </w:rPr>
        <w:t>:</w:t>
      </w: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Pr="00E30F96" w:rsidRDefault="002F42AC" w:rsidP="006E233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>установление связей между «чувстве</w:t>
      </w:r>
      <w:r w:rsidR="002E2AE5" w:rsidRPr="00E30F96">
        <w:rPr>
          <w:rFonts w:ascii="Times New Roman" w:hAnsi="Times New Roman"/>
          <w:sz w:val="24"/>
          <w:szCs w:val="24"/>
        </w:rPr>
        <w:t xml:space="preserve">нной тканью» и воздействующими </w:t>
      </w:r>
      <w:r w:rsidRPr="00E30F96">
        <w:rPr>
          <w:rFonts w:ascii="Times New Roman" w:hAnsi="Times New Roman"/>
          <w:sz w:val="24"/>
          <w:szCs w:val="24"/>
        </w:rPr>
        <w:t xml:space="preserve">художественно-выразительными средствами; </w:t>
      </w:r>
    </w:p>
    <w:p w:rsidR="002F42AC" w:rsidRPr="00E30F96" w:rsidRDefault="002F42AC" w:rsidP="006E233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построение ассоциативных рядов; </w:t>
      </w:r>
    </w:p>
    <w:p w:rsidR="002F42AC" w:rsidRPr="00E30F96" w:rsidRDefault="002F42AC" w:rsidP="006E233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оживление персонажей; </w:t>
      </w:r>
    </w:p>
    <w:p w:rsidR="002F42AC" w:rsidRPr="00E30F96" w:rsidRDefault="002F42AC" w:rsidP="006E2330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30F96">
        <w:rPr>
          <w:rFonts w:ascii="Times New Roman" w:hAnsi="Times New Roman"/>
          <w:sz w:val="24"/>
          <w:szCs w:val="24"/>
        </w:rPr>
        <w:t xml:space="preserve">сравнение и сопоставление произведений, близких по тематике, мотивам, сюжетам.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На региональном этапе (третий уровень сл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ожности) может быть предложено </w:t>
      </w:r>
      <w:r w:rsidRPr="00E30F96">
        <w:rPr>
          <w:rFonts w:ascii="Times New Roman" w:hAnsi="Times New Roman" w:cs="Times New Roman"/>
          <w:sz w:val="24"/>
          <w:szCs w:val="24"/>
        </w:rPr>
        <w:t>сравнительное описание настроений двух или несколь</w:t>
      </w:r>
      <w:r w:rsidR="002E2AE5" w:rsidRPr="00E30F96">
        <w:rPr>
          <w:rFonts w:ascii="Times New Roman" w:hAnsi="Times New Roman" w:cs="Times New Roman"/>
          <w:sz w:val="24"/>
          <w:szCs w:val="24"/>
        </w:rPr>
        <w:t>ких произведений искусства, по-</w:t>
      </w:r>
      <w:r w:rsidRPr="00E30F96">
        <w:rPr>
          <w:rFonts w:ascii="Times New Roman" w:hAnsi="Times New Roman" w:cs="Times New Roman"/>
          <w:sz w:val="24"/>
          <w:szCs w:val="24"/>
        </w:rPr>
        <w:t xml:space="preserve">разному разрабатывающих одну и ту же тему, в том числе в разных видах искусства.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На заключительном этапе (четвертый уровень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 сложности) задание может быть </w:t>
      </w:r>
      <w:r w:rsidRPr="00E30F96">
        <w:rPr>
          <w:rFonts w:ascii="Times New Roman" w:hAnsi="Times New Roman" w:cs="Times New Roman"/>
          <w:sz w:val="24"/>
          <w:szCs w:val="24"/>
        </w:rPr>
        <w:t>осложнено предложением определить средства выразит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ельности, которые способствуют </w:t>
      </w:r>
      <w:r w:rsidRPr="00E30F96">
        <w:rPr>
          <w:rFonts w:ascii="Times New Roman" w:hAnsi="Times New Roman" w:cs="Times New Roman"/>
          <w:sz w:val="24"/>
          <w:szCs w:val="24"/>
        </w:rPr>
        <w:t>созданию различных настроений с исполь</w:t>
      </w:r>
      <w:r w:rsidR="002E2AE5" w:rsidRPr="00E30F96">
        <w:rPr>
          <w:rFonts w:ascii="Times New Roman" w:hAnsi="Times New Roman" w:cs="Times New Roman"/>
          <w:sz w:val="24"/>
          <w:szCs w:val="24"/>
        </w:rPr>
        <w:t xml:space="preserve">зованием специальной лексики и </w:t>
      </w:r>
      <w:r w:rsidRPr="00E30F96">
        <w:rPr>
          <w:rFonts w:ascii="Times New Roman" w:hAnsi="Times New Roman" w:cs="Times New Roman"/>
          <w:sz w:val="24"/>
          <w:szCs w:val="24"/>
        </w:rPr>
        <w:t xml:space="preserve">искусствоведческих терминов. </w:t>
      </w:r>
    </w:p>
    <w:p w:rsidR="002F42AC" w:rsidRPr="00E30F96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Третий тип заданий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направлен на выявление уровня развития исследовательской и т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ворческой компетенций, а также </w:t>
      </w:r>
      <w:r w:rsidRPr="00E30F96">
        <w:rPr>
          <w:rFonts w:ascii="Times New Roman" w:hAnsi="Times New Roman" w:cs="Times New Roman"/>
          <w:sz w:val="24"/>
          <w:szCs w:val="24"/>
        </w:rPr>
        <w:t>на выявление специальных знаний и искусствоведческих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способностей к </w:t>
      </w:r>
      <w:r w:rsidR="000D2BDA" w:rsidRPr="00E30F96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систематизации </w:t>
      </w:r>
      <w:r w:rsidRPr="00E30F96">
        <w:rPr>
          <w:rFonts w:ascii="Times New Roman" w:hAnsi="Times New Roman" w:cs="Times New Roman"/>
          <w:sz w:val="24"/>
          <w:szCs w:val="24"/>
        </w:rPr>
        <w:t>материала, выстраиванию его в хронологической последовате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льности, выделению явлений, не </w:t>
      </w:r>
      <w:r w:rsidRPr="00E30F96">
        <w:rPr>
          <w:rFonts w:ascii="Times New Roman" w:hAnsi="Times New Roman" w:cs="Times New Roman"/>
          <w:sz w:val="24"/>
          <w:szCs w:val="24"/>
        </w:rPr>
        <w:t>входящих в предложенный ряд при определении логики состав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ления ряда. Задания этого типа </w:t>
      </w:r>
      <w:r w:rsidRPr="00E30F96">
        <w:rPr>
          <w:rFonts w:ascii="Times New Roman" w:hAnsi="Times New Roman" w:cs="Times New Roman"/>
          <w:sz w:val="24"/>
          <w:szCs w:val="24"/>
        </w:rPr>
        <w:t xml:space="preserve">направлены на выявление как общей культуры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участника, так и на его умение </w:t>
      </w:r>
      <w:r w:rsidRPr="00E30F96">
        <w:rPr>
          <w:rFonts w:ascii="Times New Roman" w:hAnsi="Times New Roman" w:cs="Times New Roman"/>
          <w:sz w:val="24"/>
          <w:szCs w:val="24"/>
        </w:rPr>
        <w:t>анализировать конкретное произведение искусства. Если на ш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кольном этапе участнику </w:t>
      </w:r>
      <w:r w:rsidRPr="00E30F96">
        <w:rPr>
          <w:rFonts w:ascii="Times New Roman" w:hAnsi="Times New Roman" w:cs="Times New Roman"/>
          <w:sz w:val="24"/>
          <w:szCs w:val="24"/>
        </w:rPr>
        <w:t>предлагалось проанализировать произведение искусства,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определив его по фрагменту, и </w:t>
      </w:r>
      <w:r w:rsidRPr="00E30F96">
        <w:rPr>
          <w:rFonts w:ascii="Times New Roman" w:hAnsi="Times New Roman" w:cs="Times New Roman"/>
          <w:sz w:val="24"/>
          <w:szCs w:val="24"/>
        </w:rPr>
        <w:t>назвать его автора, то на муниципальном э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тапе задание может усложниться </w:t>
      </w:r>
      <w:r w:rsidRPr="00E30F96">
        <w:rPr>
          <w:rFonts w:ascii="Times New Roman" w:hAnsi="Times New Roman" w:cs="Times New Roman"/>
          <w:sz w:val="24"/>
          <w:szCs w:val="24"/>
        </w:rPr>
        <w:t>предложением назвать другие произведения этого же автора, описать и проан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ализировать </w:t>
      </w:r>
      <w:r w:rsidRPr="00E30F96">
        <w:rPr>
          <w:rFonts w:ascii="Times New Roman" w:hAnsi="Times New Roman" w:cs="Times New Roman"/>
          <w:sz w:val="24"/>
          <w:szCs w:val="24"/>
        </w:rPr>
        <w:t>общую композицию произведения; дать расширенные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сведения о творчестве автора, </w:t>
      </w:r>
      <w:r w:rsidRPr="00E30F96">
        <w:rPr>
          <w:rFonts w:ascii="Times New Roman" w:hAnsi="Times New Roman" w:cs="Times New Roman"/>
          <w:sz w:val="24"/>
          <w:szCs w:val="24"/>
        </w:rPr>
        <w:t>характерные особенности творческого почерка худ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ожника, культурно-исторической </w:t>
      </w:r>
      <w:r w:rsidRPr="00E30F96">
        <w:rPr>
          <w:rFonts w:ascii="Times New Roman" w:hAnsi="Times New Roman" w:cs="Times New Roman"/>
          <w:sz w:val="24"/>
          <w:szCs w:val="24"/>
        </w:rPr>
        <w:t>эпохе, жанре, стиле и т.п. На муниципальном этапе задание усложняют предложением д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ля </w:t>
      </w:r>
      <w:r w:rsidRPr="00E30F96">
        <w:rPr>
          <w:rFonts w:ascii="Times New Roman" w:hAnsi="Times New Roman" w:cs="Times New Roman"/>
          <w:sz w:val="24"/>
          <w:szCs w:val="24"/>
        </w:rPr>
        <w:t>работы не только одного, но и нескольких мене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е известных, не хрестоматийных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произведений искусства или менее узнаваемых эпизодов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известных работ с предложением </w:t>
      </w:r>
      <w:r w:rsidRPr="00E30F96">
        <w:rPr>
          <w:rFonts w:ascii="Times New Roman" w:hAnsi="Times New Roman" w:cs="Times New Roman"/>
          <w:sz w:val="24"/>
          <w:szCs w:val="24"/>
        </w:rPr>
        <w:t xml:space="preserve">дать их сопоставительный анализ.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Задания регионального и заключительного эт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апов этого типа могут включать </w:t>
      </w:r>
      <w:r w:rsidRPr="00E30F96">
        <w:rPr>
          <w:rFonts w:ascii="Times New Roman" w:hAnsi="Times New Roman" w:cs="Times New Roman"/>
          <w:sz w:val="24"/>
          <w:szCs w:val="24"/>
        </w:rPr>
        <w:t>фрагменты нескольких художественных произведений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и быть осложнены предложением </w:t>
      </w:r>
      <w:r w:rsidRPr="00E30F96">
        <w:rPr>
          <w:rFonts w:ascii="Times New Roman" w:hAnsi="Times New Roman" w:cs="Times New Roman"/>
          <w:sz w:val="24"/>
          <w:szCs w:val="24"/>
        </w:rPr>
        <w:t>сопоставительного анализа и заданием второго типа: выяв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ить ведущее настроение работ и </w:t>
      </w:r>
      <w:r w:rsidRPr="00E30F96">
        <w:rPr>
          <w:rFonts w:ascii="Times New Roman" w:hAnsi="Times New Roman" w:cs="Times New Roman"/>
          <w:sz w:val="24"/>
          <w:szCs w:val="24"/>
        </w:rPr>
        <w:t>художественные средства его передачи, а также задан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иями творческого характера. На </w:t>
      </w:r>
      <w:r w:rsidRPr="00E30F96">
        <w:rPr>
          <w:rFonts w:ascii="Times New Roman" w:hAnsi="Times New Roman" w:cs="Times New Roman"/>
          <w:sz w:val="24"/>
          <w:szCs w:val="24"/>
        </w:rPr>
        <w:t>этих этапах материалом заданий могут стать явления сов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ременного искусства и массовой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2F42AC" w:rsidRPr="00E30F96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Четвертый тип заданий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направлен на выявление уровня развития информационно-коммуникат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ивной </w:t>
      </w:r>
      <w:r w:rsidRPr="00E30F96">
        <w:rPr>
          <w:rFonts w:ascii="Times New Roman" w:hAnsi="Times New Roman" w:cs="Times New Roman"/>
          <w:sz w:val="24"/>
          <w:szCs w:val="24"/>
        </w:rPr>
        <w:t>компетенции: на выявление специальных знаний и ис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кусствоведческих способностей, например, </w:t>
      </w:r>
      <w:r w:rsidRPr="00E30F96">
        <w:rPr>
          <w:rFonts w:ascii="Times New Roman" w:hAnsi="Times New Roman" w:cs="Times New Roman"/>
          <w:sz w:val="24"/>
          <w:szCs w:val="24"/>
        </w:rPr>
        <w:t>способности самостоятельного структ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урирования и осмысления нужной </w:t>
      </w:r>
      <w:r w:rsidRPr="00E30F96">
        <w:rPr>
          <w:rFonts w:ascii="Times New Roman" w:hAnsi="Times New Roman" w:cs="Times New Roman"/>
          <w:sz w:val="24"/>
          <w:szCs w:val="24"/>
        </w:rPr>
        <w:t>информации, связанной с МХК, умения ориентироваться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в обширном материале, а также </w:t>
      </w:r>
      <w:r w:rsidRPr="00E30F96">
        <w:rPr>
          <w:rFonts w:ascii="Times New Roman" w:hAnsi="Times New Roman" w:cs="Times New Roman"/>
          <w:sz w:val="24"/>
          <w:szCs w:val="24"/>
        </w:rPr>
        <w:t xml:space="preserve">на выявление способности предъявления результатов работы в нужной форме. </w:t>
      </w:r>
    </w:p>
    <w:p w:rsidR="002F42AC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Четвертый тип заданий может включать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задания тестового характера по </w:t>
      </w:r>
      <w:r w:rsidRPr="00E30F96">
        <w:rPr>
          <w:rFonts w:ascii="Times New Roman" w:hAnsi="Times New Roman" w:cs="Times New Roman"/>
          <w:sz w:val="24"/>
          <w:szCs w:val="24"/>
        </w:rPr>
        <w:t>соотнесению определений с рядами названий явлений ис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кусства, специальных терминов, </w:t>
      </w:r>
      <w:r w:rsidRPr="00E30F96">
        <w:rPr>
          <w:rFonts w:ascii="Times New Roman" w:hAnsi="Times New Roman" w:cs="Times New Roman"/>
          <w:sz w:val="24"/>
          <w:szCs w:val="24"/>
        </w:rPr>
        <w:t>относящихся к разным видам искусства, которые мог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ут быть осложнены предложением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ряд признаков или названных </w:t>
      </w:r>
      <w:r w:rsidR="00F937AC" w:rsidRPr="00E30F96">
        <w:rPr>
          <w:rFonts w:ascii="Times New Roman" w:hAnsi="Times New Roman" w:cs="Times New Roman"/>
          <w:sz w:val="24"/>
          <w:szCs w:val="24"/>
        </w:rPr>
        <w:t>явлений,</w:t>
      </w:r>
      <w:r w:rsidRPr="00E30F96">
        <w:rPr>
          <w:rFonts w:ascii="Times New Roman" w:hAnsi="Times New Roman" w:cs="Times New Roman"/>
          <w:sz w:val="24"/>
          <w:szCs w:val="24"/>
        </w:rPr>
        <w:t xml:space="preserve"> или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исключить из ряда признак или </w:t>
      </w:r>
      <w:r w:rsidRPr="00E30F96">
        <w:rPr>
          <w:rFonts w:ascii="Times New Roman" w:hAnsi="Times New Roman" w:cs="Times New Roman"/>
          <w:sz w:val="24"/>
          <w:szCs w:val="24"/>
        </w:rPr>
        <w:t>название, не соответствующее ряду. Задания опред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еляют уровень не только знаний </w:t>
      </w:r>
      <w:r w:rsidRPr="00E30F96">
        <w:rPr>
          <w:rFonts w:ascii="Times New Roman" w:hAnsi="Times New Roman" w:cs="Times New Roman"/>
          <w:sz w:val="24"/>
          <w:szCs w:val="24"/>
        </w:rPr>
        <w:t>искусствоведческих терминов, названий и признаков нап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равлений в искусстве, жанровой </w:t>
      </w:r>
      <w:r w:rsidRPr="00E30F96">
        <w:rPr>
          <w:rFonts w:ascii="Times New Roman" w:hAnsi="Times New Roman" w:cs="Times New Roman"/>
          <w:sz w:val="24"/>
          <w:szCs w:val="24"/>
        </w:rPr>
        <w:t>принадлежности произведений, но и в целом сформиро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ванности понимания целостности </w:t>
      </w:r>
      <w:r w:rsidRPr="00E30F96">
        <w:rPr>
          <w:rFonts w:ascii="Times New Roman" w:hAnsi="Times New Roman" w:cs="Times New Roman"/>
          <w:sz w:val="24"/>
          <w:szCs w:val="24"/>
        </w:rPr>
        <w:t>художественного явления, его исторического места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и стилевой принадлежности. На </w:t>
      </w:r>
      <w:r w:rsidRPr="00E30F96">
        <w:rPr>
          <w:rFonts w:ascii="Times New Roman" w:hAnsi="Times New Roman" w:cs="Times New Roman"/>
          <w:sz w:val="24"/>
          <w:szCs w:val="24"/>
        </w:rPr>
        <w:t>последующих этапах олимпиады задания этого типа могут усло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жняться как по линии </w:t>
      </w:r>
      <w:r w:rsidRPr="00E30F96">
        <w:rPr>
          <w:rFonts w:ascii="Times New Roman" w:hAnsi="Times New Roman" w:cs="Times New Roman"/>
          <w:sz w:val="24"/>
          <w:szCs w:val="24"/>
        </w:rPr>
        <w:t>увеличения объема задания, так и по включению в ни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х новых явлений художественной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культуры, не относящихся к классическому наследию,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 также представляющих собой и </w:t>
      </w:r>
      <w:r w:rsidRPr="00E30F96">
        <w:rPr>
          <w:rFonts w:ascii="Times New Roman" w:hAnsi="Times New Roman" w:cs="Times New Roman"/>
          <w:sz w:val="24"/>
          <w:szCs w:val="24"/>
        </w:rPr>
        <w:t>явления массовой культуры. Задания этого типа могут включать элементы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6E2330" w:rsidRPr="00E30F96" w:rsidRDefault="006E2330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2AC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РЕКОМЕНДУЕМЫЙ КОМПЛЕКТ ЗАДАНИЙ</w:t>
      </w:r>
    </w:p>
    <w:p w:rsidR="006E2330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AC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Каждому участнику муниципального эта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па олимпиады предлагается дать </w:t>
      </w:r>
      <w:r w:rsidRPr="00E30F96">
        <w:rPr>
          <w:rFonts w:ascii="Times New Roman" w:hAnsi="Times New Roman" w:cs="Times New Roman"/>
          <w:sz w:val="24"/>
          <w:szCs w:val="24"/>
        </w:rPr>
        <w:t>письменные ответы на четыре типа заданий. Реком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ендуется включить в комплект 7 </w:t>
      </w:r>
      <w:r w:rsidRPr="00E30F96">
        <w:rPr>
          <w:rFonts w:ascii="Times New Roman" w:hAnsi="Times New Roman" w:cs="Times New Roman"/>
          <w:sz w:val="24"/>
          <w:szCs w:val="24"/>
        </w:rPr>
        <w:t>заданий: 2 задания первого типа; 2 задания второго ти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па; 1 задание третьего типа; 2 </w:t>
      </w:r>
      <w:r w:rsidRPr="00E30F96">
        <w:rPr>
          <w:rFonts w:ascii="Times New Roman" w:hAnsi="Times New Roman" w:cs="Times New Roman"/>
          <w:sz w:val="24"/>
          <w:szCs w:val="24"/>
        </w:rPr>
        <w:t xml:space="preserve">задания четвертого типа. </w:t>
      </w:r>
      <w:r w:rsidRPr="00E30F96">
        <w:rPr>
          <w:rFonts w:ascii="Times New Roman" w:hAnsi="Times New Roman" w:cs="Times New Roman"/>
          <w:sz w:val="24"/>
          <w:szCs w:val="24"/>
        </w:rPr>
        <w:lastRenderedPageBreak/>
        <w:t>Задания выполняются участникам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и 9-11 классов (по параллелям) </w:t>
      </w:r>
      <w:r w:rsidRPr="00E30F96">
        <w:rPr>
          <w:rFonts w:ascii="Times New Roman" w:hAnsi="Times New Roman" w:cs="Times New Roman"/>
          <w:sz w:val="24"/>
          <w:szCs w:val="24"/>
        </w:rPr>
        <w:t xml:space="preserve">в течение 4-х астрономических часов. </w:t>
      </w:r>
    </w:p>
    <w:p w:rsidR="006E2330" w:rsidRPr="00E30F96" w:rsidRDefault="006E2330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2AC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AC" w:rsidRPr="00E30F96" w:rsidRDefault="003F0793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При разработке критериев оценок рекомендуется взять во внимание следующие: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глубину и широту понимания вопроса, использованием внепрограммного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своеобразие подхода к раскрытию темы и идеи анализир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уемого произведения </w:t>
      </w:r>
      <w:r w:rsidRPr="00E30F96">
        <w:rPr>
          <w:rFonts w:ascii="Times New Roman" w:hAnsi="Times New Roman" w:cs="Times New Roman"/>
          <w:sz w:val="24"/>
          <w:szCs w:val="24"/>
        </w:rPr>
        <w:t>искусства, (нахождение оправданно оригинальны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х критериев для систематизации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предложенного материала);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умение пользо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ваться специальными терминами, </w:t>
      </w:r>
      <w:r w:rsidRPr="00E30F96">
        <w:rPr>
          <w:rFonts w:ascii="Times New Roman" w:hAnsi="Times New Roman" w:cs="Times New Roman"/>
          <w:sz w:val="24"/>
          <w:szCs w:val="24"/>
        </w:rPr>
        <w:t>знание имен авторов и н</w:t>
      </w:r>
      <w:r w:rsidR="000D2BDA" w:rsidRPr="00E30F96">
        <w:rPr>
          <w:rFonts w:ascii="Times New Roman" w:hAnsi="Times New Roman" w:cs="Times New Roman"/>
          <w:sz w:val="24"/>
          <w:szCs w:val="24"/>
        </w:rPr>
        <w:t>азваний произведений искусства;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умение соотносить характерные черты произвед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ения искусства со временем его </w:t>
      </w:r>
      <w:r w:rsidRPr="00E30F96">
        <w:rPr>
          <w:rFonts w:ascii="Times New Roman" w:hAnsi="Times New Roman" w:cs="Times New Roman"/>
          <w:sz w:val="24"/>
          <w:szCs w:val="24"/>
        </w:rPr>
        <w:t>создания, чертами культурно-исторической эп</w:t>
      </w:r>
      <w:r w:rsidR="000D2BDA" w:rsidRPr="00E30F96">
        <w:rPr>
          <w:rFonts w:ascii="Times New Roman" w:hAnsi="Times New Roman" w:cs="Times New Roman"/>
          <w:sz w:val="24"/>
          <w:szCs w:val="24"/>
        </w:rPr>
        <w:t>охи, направления или течения в искусстве;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умение хронологически соотносить предл</w:t>
      </w:r>
      <w:r w:rsidR="000D2BDA" w:rsidRPr="00E30F96">
        <w:rPr>
          <w:rFonts w:ascii="Times New Roman" w:hAnsi="Times New Roman" w:cs="Times New Roman"/>
          <w:sz w:val="24"/>
          <w:szCs w:val="24"/>
        </w:rPr>
        <w:t>агаемые произведения искусства;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умение передавать свои впечатления от произ</w:t>
      </w:r>
      <w:r w:rsidR="000D2BDA" w:rsidRPr="00E30F96">
        <w:rPr>
          <w:rFonts w:ascii="Times New Roman" w:hAnsi="Times New Roman" w:cs="Times New Roman"/>
          <w:sz w:val="24"/>
          <w:szCs w:val="24"/>
        </w:rPr>
        <w:t>ведения искусства (лексический запас, владение стилями);</w:t>
      </w:r>
    </w:p>
    <w:p w:rsidR="002F42AC" w:rsidRPr="00E30F96" w:rsidRDefault="000D2BDA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логичность изложения;</w:t>
      </w:r>
    </w:p>
    <w:p w:rsidR="002F42AC" w:rsidRPr="00E30F96" w:rsidRDefault="000D2BDA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аргументированность позиции;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грамотность изложения, отсутствие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грубых речевых, грамматических, </w:t>
      </w:r>
      <w:r w:rsidRPr="00E30F96">
        <w:rPr>
          <w:rFonts w:ascii="Times New Roman" w:hAnsi="Times New Roman" w:cs="Times New Roman"/>
          <w:sz w:val="24"/>
          <w:szCs w:val="24"/>
        </w:rPr>
        <w:t>стилистических, орфографических (особенно в терминах, названиях жанров, направлений, произведений искусства, имен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ах их авторов), пунктуационных </w:t>
      </w:r>
      <w:r w:rsidRPr="00E30F96">
        <w:rPr>
          <w:rFonts w:ascii="Times New Roman" w:hAnsi="Times New Roman" w:cs="Times New Roman"/>
          <w:sz w:val="24"/>
          <w:szCs w:val="24"/>
        </w:rPr>
        <w:t xml:space="preserve">ошибок;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представление о времени и основных чертах </w:t>
      </w:r>
      <w:r w:rsidR="000D2BDA" w:rsidRPr="00E30F96">
        <w:rPr>
          <w:rFonts w:ascii="Times New Roman" w:hAnsi="Times New Roman" w:cs="Times New Roman"/>
          <w:sz w:val="24"/>
          <w:szCs w:val="24"/>
        </w:rPr>
        <w:t>ведущих культурно-исторических эпох;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наличие или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отсутствие фактических ошибок.</w:t>
      </w:r>
    </w:p>
    <w:p w:rsidR="002F42AC" w:rsidRPr="00E30F96" w:rsidRDefault="003F0793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Конкретное количество баллов, выставл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яемых за выполнение конкретных </w:t>
      </w:r>
      <w:r w:rsidRPr="00E30F96">
        <w:rPr>
          <w:rFonts w:ascii="Times New Roman" w:hAnsi="Times New Roman" w:cs="Times New Roman"/>
          <w:sz w:val="24"/>
          <w:szCs w:val="24"/>
        </w:rPr>
        <w:t>заданий, указывается в ключах, подгото</w:t>
      </w:r>
      <w:r w:rsidR="000D2BDA" w:rsidRPr="00E30F96">
        <w:rPr>
          <w:rFonts w:ascii="Times New Roman" w:hAnsi="Times New Roman" w:cs="Times New Roman"/>
          <w:sz w:val="24"/>
          <w:szCs w:val="24"/>
        </w:rPr>
        <w:t>вленных региональной предметно-</w:t>
      </w:r>
      <w:r w:rsidRPr="00E30F96">
        <w:rPr>
          <w:rFonts w:ascii="Times New Roman" w:hAnsi="Times New Roman" w:cs="Times New Roman"/>
          <w:sz w:val="24"/>
          <w:szCs w:val="24"/>
        </w:rPr>
        <w:t>методической комиссией для членов жюри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, где указывается максимальное </w:t>
      </w:r>
      <w:r w:rsidRPr="00E30F96">
        <w:rPr>
          <w:rFonts w:ascii="Times New Roman" w:hAnsi="Times New Roman" w:cs="Times New Roman"/>
          <w:sz w:val="24"/>
          <w:szCs w:val="24"/>
        </w:rPr>
        <w:t xml:space="preserve">количество баллов за выполнение каждого задания.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Рекомендуется указывать на возможную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 дифференциацию оценок. Если в </w:t>
      </w:r>
      <w:r w:rsidRPr="00E30F96">
        <w:rPr>
          <w:rFonts w:ascii="Times New Roman" w:hAnsi="Times New Roman" w:cs="Times New Roman"/>
          <w:sz w:val="24"/>
          <w:szCs w:val="24"/>
        </w:rPr>
        <w:t xml:space="preserve">задании указывается на необходимость указать полное имя автора или 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точное </w:t>
      </w:r>
      <w:r w:rsidRPr="00E30F96">
        <w:rPr>
          <w:rFonts w:ascii="Times New Roman" w:hAnsi="Times New Roman" w:cs="Times New Roman"/>
          <w:sz w:val="24"/>
          <w:szCs w:val="24"/>
        </w:rPr>
        <w:t>название произведения, различное количество б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аллов выставляется за ответ, в </w:t>
      </w:r>
      <w:r w:rsidRPr="00E30F96">
        <w:rPr>
          <w:rFonts w:ascii="Times New Roman" w:hAnsi="Times New Roman" w:cs="Times New Roman"/>
          <w:sz w:val="24"/>
          <w:szCs w:val="24"/>
        </w:rPr>
        <w:t>котором указывается только имя и фамилия авт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ора, например, «Илья Репин» (2 </w:t>
      </w:r>
      <w:r w:rsidRPr="00E30F96">
        <w:rPr>
          <w:rFonts w:ascii="Times New Roman" w:hAnsi="Times New Roman" w:cs="Times New Roman"/>
          <w:sz w:val="24"/>
          <w:szCs w:val="24"/>
        </w:rPr>
        <w:t>балла), имя, отчество и фамилия автора: «Ил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ья Ефимович Репин» (4 балла) и </w:t>
      </w:r>
      <w:r w:rsidRPr="00E30F96">
        <w:rPr>
          <w:rFonts w:ascii="Times New Roman" w:hAnsi="Times New Roman" w:cs="Times New Roman"/>
          <w:sz w:val="24"/>
          <w:szCs w:val="24"/>
        </w:rPr>
        <w:t xml:space="preserve">инициалы и фамилия автора: «И.Е. Репин» (3 балла).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Если задание связано с предл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ожением дать название выставке </w:t>
      </w:r>
      <w:r w:rsidRPr="00E30F96">
        <w:rPr>
          <w:rFonts w:ascii="Times New Roman" w:hAnsi="Times New Roman" w:cs="Times New Roman"/>
          <w:sz w:val="24"/>
          <w:szCs w:val="24"/>
        </w:rPr>
        <w:t>(презентации, документальному фильм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у) различное количество баллов </w:t>
      </w:r>
      <w:r w:rsidRPr="00E30F96">
        <w:rPr>
          <w:rFonts w:ascii="Times New Roman" w:hAnsi="Times New Roman" w:cs="Times New Roman"/>
          <w:sz w:val="24"/>
          <w:szCs w:val="24"/>
        </w:rPr>
        <w:t>выставляется за номинативное название, метафо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рическое название и название с </w:t>
      </w:r>
      <w:r w:rsidRPr="00E30F96">
        <w:rPr>
          <w:rFonts w:ascii="Times New Roman" w:hAnsi="Times New Roman" w:cs="Times New Roman"/>
          <w:sz w:val="24"/>
          <w:szCs w:val="24"/>
        </w:rPr>
        <w:t xml:space="preserve">использованием цитаты.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Рекомендуется помимо системы оценив</w:t>
      </w:r>
      <w:r w:rsidR="000D2BDA" w:rsidRPr="00E30F96">
        <w:rPr>
          <w:rFonts w:ascii="Times New Roman" w:hAnsi="Times New Roman" w:cs="Times New Roman"/>
          <w:sz w:val="24"/>
          <w:szCs w:val="24"/>
        </w:rPr>
        <w:t xml:space="preserve">ания предоставлять членам жюри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предполагаемые ответы на задания с комментариями по возможным их оценкам.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AC" w:rsidRDefault="002F42AC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96">
        <w:rPr>
          <w:rFonts w:ascii="Times New Roman" w:hAnsi="Times New Roman" w:cs="Times New Roman"/>
          <w:b/>
          <w:sz w:val="24"/>
          <w:szCs w:val="24"/>
        </w:rPr>
        <w:lastRenderedPageBreak/>
        <w:t>ОПИСАНИЕ НЕОБХОДИМОГО МАТЕРИАЛЬНО-ТЕХНИЧЕСКОГООБЕСПЕЧЕНИЯ ДЛЯ ВЫПОЛНЕНИЯ ОЛИМПИАДНЫХ ЗАДАНИЙ</w:t>
      </w:r>
    </w:p>
    <w:p w:rsidR="006E2330" w:rsidRPr="00E30F96" w:rsidRDefault="006E2330" w:rsidP="006E23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Организационно-техническое об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еспечение процедуры проведения </w:t>
      </w:r>
      <w:r w:rsidRPr="00E30F96">
        <w:rPr>
          <w:rFonts w:ascii="Times New Roman" w:hAnsi="Times New Roman" w:cs="Times New Roman"/>
          <w:sz w:val="24"/>
          <w:szCs w:val="24"/>
        </w:rPr>
        <w:t>муниципального этапа олимпиады по иск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усству (мировой художественной </w:t>
      </w:r>
      <w:r w:rsidRPr="00E30F96">
        <w:rPr>
          <w:rFonts w:ascii="Times New Roman" w:hAnsi="Times New Roman" w:cs="Times New Roman"/>
          <w:sz w:val="24"/>
          <w:szCs w:val="24"/>
        </w:rPr>
        <w:t xml:space="preserve">культуре) осуществляет оргкомитет. </w:t>
      </w:r>
    </w:p>
    <w:p w:rsidR="00774881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Для проведения муниципальног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о этапа олимпиады по искусству </w:t>
      </w:r>
      <w:r w:rsidRPr="00E30F96">
        <w:rPr>
          <w:rFonts w:ascii="Times New Roman" w:hAnsi="Times New Roman" w:cs="Times New Roman"/>
          <w:sz w:val="24"/>
          <w:szCs w:val="24"/>
        </w:rPr>
        <w:t>мировой художественной культу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ре) рекомендуется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>выделить несколько аудиторий д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ля участников олимпиады каждой возрастной параллели. </w:t>
      </w:r>
      <w:r w:rsidRPr="00E30F96">
        <w:rPr>
          <w:rFonts w:ascii="Times New Roman" w:hAnsi="Times New Roman" w:cs="Times New Roman"/>
          <w:sz w:val="24"/>
          <w:szCs w:val="24"/>
        </w:rPr>
        <w:t>Для выполн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ения заданий каждому участнику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предоставляется отдельный рабочий стол; </w:t>
      </w:r>
    </w:p>
    <w:p w:rsidR="002F42AC" w:rsidRPr="00E30F96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школьников комплектом заданий, </w:t>
      </w:r>
      <w:r w:rsidRPr="00E30F96">
        <w:rPr>
          <w:rFonts w:ascii="Times New Roman" w:hAnsi="Times New Roman" w:cs="Times New Roman"/>
          <w:sz w:val="24"/>
          <w:szCs w:val="24"/>
        </w:rPr>
        <w:t xml:space="preserve">писчебумажными принадлежностями 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(тетрадями или листами бумаги, </w:t>
      </w:r>
      <w:r w:rsidRPr="00E30F96">
        <w:rPr>
          <w:rFonts w:ascii="Times New Roman" w:hAnsi="Times New Roman" w:cs="Times New Roman"/>
          <w:sz w:val="24"/>
          <w:szCs w:val="24"/>
        </w:rPr>
        <w:t>ручками), ознакомить учащихся с врем</w:t>
      </w:r>
      <w:r w:rsidR="00774881" w:rsidRPr="00E30F96">
        <w:rPr>
          <w:rFonts w:ascii="Times New Roman" w:hAnsi="Times New Roman" w:cs="Times New Roman"/>
          <w:sz w:val="24"/>
          <w:szCs w:val="24"/>
        </w:rPr>
        <w:t xml:space="preserve">енем выполнения заданий. Время </w:t>
      </w:r>
      <w:r w:rsidRPr="00E30F96">
        <w:rPr>
          <w:rFonts w:ascii="Times New Roman" w:hAnsi="Times New Roman" w:cs="Times New Roman"/>
          <w:sz w:val="24"/>
          <w:szCs w:val="24"/>
        </w:rPr>
        <w:t xml:space="preserve">начала и конца выполнения заданий фиксируется на доске. </w:t>
      </w:r>
    </w:p>
    <w:p w:rsidR="002F42AC" w:rsidRDefault="002F42A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F96">
        <w:rPr>
          <w:rFonts w:ascii="Times New Roman" w:hAnsi="Times New Roman" w:cs="Times New Roman"/>
          <w:sz w:val="24"/>
          <w:szCs w:val="24"/>
        </w:rPr>
        <w:t xml:space="preserve">В аудиториях необходимо наличие орфографических словарей. </w:t>
      </w:r>
    </w:p>
    <w:p w:rsidR="000F3C5C" w:rsidRDefault="000F3C5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C5C" w:rsidRDefault="000F3C5C" w:rsidP="006E23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C5C" w:rsidRPr="000F3C5C" w:rsidRDefault="000F3C5C" w:rsidP="000F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3C5C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Председатель </w:t>
      </w:r>
    </w:p>
    <w:p w:rsidR="000F3C5C" w:rsidRPr="000F3C5C" w:rsidRDefault="000F3C5C" w:rsidP="000F3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3C5C">
        <w:rPr>
          <w:rFonts w:ascii="Times New Roman" w:hAnsi="Times New Roman" w:cs="Times New Roman"/>
          <w:color w:val="000000"/>
          <w:sz w:val="23"/>
          <w:szCs w:val="23"/>
        </w:rPr>
        <w:t xml:space="preserve">предметно-методической комиссии </w:t>
      </w:r>
    </w:p>
    <w:p w:rsidR="000F3C5C" w:rsidRPr="000F3C5C" w:rsidRDefault="000F3C5C" w:rsidP="000F3C5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F3C5C">
        <w:rPr>
          <w:rFonts w:ascii="Times New Roman" w:hAnsi="Times New Roman" w:cs="Times New Roman"/>
          <w:color w:val="000000"/>
          <w:sz w:val="23"/>
          <w:szCs w:val="23"/>
        </w:rPr>
        <w:t xml:space="preserve">по </w:t>
      </w:r>
      <w:r>
        <w:rPr>
          <w:rFonts w:ascii="Times New Roman" w:hAnsi="Times New Roman" w:cs="Times New Roman"/>
          <w:color w:val="000000"/>
          <w:sz w:val="23"/>
          <w:szCs w:val="23"/>
        </w:rPr>
        <w:t>искусству (МХК)</w:t>
      </w:r>
      <w:r w:rsidRPr="000F3C5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Конкина Т.Ю.</w:t>
      </w:r>
    </w:p>
    <w:sectPr w:rsidR="000F3C5C" w:rsidRPr="000F3C5C" w:rsidSect="00E1026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88" w:rsidRDefault="00A67788" w:rsidP="00A47225">
      <w:pPr>
        <w:spacing w:after="0" w:line="240" w:lineRule="auto"/>
      </w:pPr>
      <w:r>
        <w:separator/>
      </w:r>
    </w:p>
  </w:endnote>
  <w:endnote w:type="continuationSeparator" w:id="0">
    <w:p w:rsidR="00A67788" w:rsidRDefault="00A67788" w:rsidP="00A4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760234"/>
      <w:docPartObj>
        <w:docPartGallery w:val="Page Numbers (Bottom of Page)"/>
        <w:docPartUnique/>
      </w:docPartObj>
    </w:sdtPr>
    <w:sdtEndPr/>
    <w:sdtContent>
      <w:p w:rsidR="00E10264" w:rsidRDefault="00A70E1F">
        <w:pPr>
          <w:pStyle w:val="ac"/>
          <w:jc w:val="right"/>
        </w:pPr>
        <w:r>
          <w:fldChar w:fldCharType="begin"/>
        </w:r>
        <w:r w:rsidR="00E10264">
          <w:instrText>PAGE   \* MERGEFORMAT</w:instrText>
        </w:r>
        <w:r>
          <w:fldChar w:fldCharType="separate"/>
        </w:r>
        <w:r w:rsidR="004377E0">
          <w:rPr>
            <w:noProof/>
          </w:rPr>
          <w:t>2</w:t>
        </w:r>
        <w:r>
          <w:fldChar w:fldCharType="end"/>
        </w:r>
      </w:p>
    </w:sdtContent>
  </w:sdt>
  <w:p w:rsidR="00A47225" w:rsidRDefault="00A47225" w:rsidP="00A47225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88" w:rsidRDefault="00A67788" w:rsidP="00A47225">
      <w:pPr>
        <w:spacing w:after="0" w:line="240" w:lineRule="auto"/>
      </w:pPr>
      <w:r>
        <w:separator/>
      </w:r>
    </w:p>
  </w:footnote>
  <w:footnote w:type="continuationSeparator" w:id="0">
    <w:p w:rsidR="00A67788" w:rsidRDefault="00A67788" w:rsidP="00A4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A24BD"/>
    <w:multiLevelType w:val="hybridMultilevel"/>
    <w:tmpl w:val="29FE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3BDB"/>
    <w:multiLevelType w:val="hybridMultilevel"/>
    <w:tmpl w:val="0696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440E"/>
    <w:multiLevelType w:val="hybridMultilevel"/>
    <w:tmpl w:val="29F4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352"/>
    <w:multiLevelType w:val="hybridMultilevel"/>
    <w:tmpl w:val="21DC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13108"/>
    <w:multiLevelType w:val="multilevel"/>
    <w:tmpl w:val="F4EEE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BB60B0"/>
    <w:multiLevelType w:val="hybridMultilevel"/>
    <w:tmpl w:val="108E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7C9"/>
    <w:multiLevelType w:val="hybridMultilevel"/>
    <w:tmpl w:val="E12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A0811"/>
    <w:multiLevelType w:val="hybridMultilevel"/>
    <w:tmpl w:val="6A3E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5567"/>
    <w:multiLevelType w:val="hybridMultilevel"/>
    <w:tmpl w:val="242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3B43"/>
    <w:multiLevelType w:val="hybridMultilevel"/>
    <w:tmpl w:val="597E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860E6"/>
    <w:multiLevelType w:val="hybridMultilevel"/>
    <w:tmpl w:val="4892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0B7B"/>
    <w:multiLevelType w:val="hybridMultilevel"/>
    <w:tmpl w:val="2436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4106"/>
    <w:multiLevelType w:val="hybridMultilevel"/>
    <w:tmpl w:val="7F4E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4D66"/>
    <w:multiLevelType w:val="hybridMultilevel"/>
    <w:tmpl w:val="F59C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07A6E"/>
    <w:multiLevelType w:val="hybridMultilevel"/>
    <w:tmpl w:val="5CF6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770F"/>
    <w:multiLevelType w:val="hybridMultilevel"/>
    <w:tmpl w:val="944A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E4FB5"/>
    <w:multiLevelType w:val="hybridMultilevel"/>
    <w:tmpl w:val="2238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456E1"/>
    <w:multiLevelType w:val="hybridMultilevel"/>
    <w:tmpl w:val="8E1C44C0"/>
    <w:lvl w:ilvl="0" w:tplc="2E1435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FBC6E91"/>
    <w:multiLevelType w:val="hybridMultilevel"/>
    <w:tmpl w:val="105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C7A"/>
    <w:multiLevelType w:val="hybridMultilevel"/>
    <w:tmpl w:val="64AC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D59D6"/>
    <w:multiLevelType w:val="hybridMultilevel"/>
    <w:tmpl w:val="520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E0EFD"/>
    <w:multiLevelType w:val="hybridMultilevel"/>
    <w:tmpl w:val="7994AD1C"/>
    <w:lvl w:ilvl="0" w:tplc="2E143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9C5AFD"/>
    <w:multiLevelType w:val="multilevel"/>
    <w:tmpl w:val="BB12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8"/>
  </w:num>
  <w:num w:numId="5">
    <w:abstractNumId w:val="11"/>
  </w:num>
  <w:num w:numId="6">
    <w:abstractNumId w:val="16"/>
  </w:num>
  <w:num w:numId="7">
    <w:abstractNumId w:val="1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23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19"/>
  </w:num>
  <w:num w:numId="18">
    <w:abstractNumId w:val="17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  <w:num w:numId="23">
    <w:abstractNumId w:val="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B"/>
    <w:rsid w:val="000015E0"/>
    <w:rsid w:val="000D2BDA"/>
    <w:rsid w:val="000F3C5C"/>
    <w:rsid w:val="001103BD"/>
    <w:rsid w:val="00116702"/>
    <w:rsid w:val="0022484F"/>
    <w:rsid w:val="002E2AE5"/>
    <w:rsid w:val="002F42AC"/>
    <w:rsid w:val="00325E97"/>
    <w:rsid w:val="00335038"/>
    <w:rsid w:val="003D5722"/>
    <w:rsid w:val="003F0793"/>
    <w:rsid w:val="004108EE"/>
    <w:rsid w:val="00414078"/>
    <w:rsid w:val="00425BDD"/>
    <w:rsid w:val="004377E0"/>
    <w:rsid w:val="0044068C"/>
    <w:rsid w:val="005C6FD7"/>
    <w:rsid w:val="00636F4B"/>
    <w:rsid w:val="006A1FDB"/>
    <w:rsid w:val="006E2330"/>
    <w:rsid w:val="006F2D75"/>
    <w:rsid w:val="00700B4C"/>
    <w:rsid w:val="0070554D"/>
    <w:rsid w:val="00774881"/>
    <w:rsid w:val="007D190C"/>
    <w:rsid w:val="007E505A"/>
    <w:rsid w:val="008247B5"/>
    <w:rsid w:val="008B0780"/>
    <w:rsid w:val="008B114B"/>
    <w:rsid w:val="008D2427"/>
    <w:rsid w:val="00954CED"/>
    <w:rsid w:val="009A4AB3"/>
    <w:rsid w:val="00A070D5"/>
    <w:rsid w:val="00A25405"/>
    <w:rsid w:val="00A377D3"/>
    <w:rsid w:val="00A44244"/>
    <w:rsid w:val="00A47225"/>
    <w:rsid w:val="00A67788"/>
    <w:rsid w:val="00A70E1F"/>
    <w:rsid w:val="00AD6001"/>
    <w:rsid w:val="00AE195B"/>
    <w:rsid w:val="00B54700"/>
    <w:rsid w:val="00B74865"/>
    <w:rsid w:val="00B8227A"/>
    <w:rsid w:val="00BC177C"/>
    <w:rsid w:val="00BD06C2"/>
    <w:rsid w:val="00BD1F3A"/>
    <w:rsid w:val="00C25310"/>
    <w:rsid w:val="00C773F8"/>
    <w:rsid w:val="00CA415F"/>
    <w:rsid w:val="00CA73E8"/>
    <w:rsid w:val="00CB320D"/>
    <w:rsid w:val="00CB526F"/>
    <w:rsid w:val="00CC49A3"/>
    <w:rsid w:val="00CC5C8D"/>
    <w:rsid w:val="00CF6D60"/>
    <w:rsid w:val="00D15B35"/>
    <w:rsid w:val="00D921F9"/>
    <w:rsid w:val="00E02FE3"/>
    <w:rsid w:val="00E10264"/>
    <w:rsid w:val="00E127A9"/>
    <w:rsid w:val="00E30F96"/>
    <w:rsid w:val="00F47A02"/>
    <w:rsid w:val="00F5361E"/>
    <w:rsid w:val="00F825EE"/>
    <w:rsid w:val="00F937AC"/>
    <w:rsid w:val="00FB448E"/>
    <w:rsid w:val="00FE075E"/>
    <w:rsid w:val="00FE3FC9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3540-9D53-4FD9-BFEC-57F42BEF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5A"/>
  </w:style>
  <w:style w:type="paragraph" w:styleId="2">
    <w:name w:val="heading 2"/>
    <w:basedOn w:val="a"/>
    <w:next w:val="a0"/>
    <w:link w:val="20"/>
    <w:qFormat/>
    <w:rsid w:val="00F825EE"/>
    <w:pPr>
      <w:keepNext/>
      <w:numPr>
        <w:ilvl w:val="1"/>
        <w:numId w:val="1"/>
      </w:numPr>
      <w:suppressAutoHyphens/>
      <w:spacing w:before="200" w:after="120" w:line="360" w:lineRule="auto"/>
      <w:jc w:val="center"/>
      <w:outlineLvl w:val="1"/>
    </w:pPr>
    <w:rPr>
      <w:rFonts w:ascii="Times New Roman" w:eastAsia="Microsoft YaHei" w:hAnsi="Times New Roman" w:cs="Times New Roman"/>
      <w:b/>
      <w:bCs/>
      <w:sz w:val="24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toc 2"/>
    <w:basedOn w:val="a"/>
    <w:rsid w:val="002F42AC"/>
    <w:pPr>
      <w:suppressLineNumbers/>
      <w:tabs>
        <w:tab w:val="right" w:leader="dot" w:pos="9072"/>
      </w:tabs>
      <w:suppressAutoHyphens/>
      <w:spacing w:after="0" w:line="240" w:lineRule="auto"/>
      <w:ind w:left="283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1">
    <w:name w:val="toc 1"/>
    <w:basedOn w:val="a"/>
    <w:next w:val="a"/>
    <w:autoRedefine/>
    <w:uiPriority w:val="39"/>
    <w:semiHidden/>
    <w:unhideWhenUsed/>
    <w:rsid w:val="002F42AC"/>
    <w:pPr>
      <w:spacing w:after="100"/>
    </w:pPr>
  </w:style>
  <w:style w:type="paragraph" w:styleId="a0">
    <w:name w:val="Body Text"/>
    <w:basedOn w:val="a"/>
    <w:link w:val="a4"/>
    <w:rsid w:val="002F42A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2F42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oa heading"/>
    <w:basedOn w:val="a"/>
    <w:rsid w:val="002F42AC"/>
    <w:pPr>
      <w:keepNext/>
      <w:suppressLineNumbers/>
      <w:suppressAutoHyphens/>
      <w:spacing w:before="240" w:after="120" w:line="240" w:lineRule="auto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table" w:styleId="a6">
    <w:name w:val="Table Grid"/>
    <w:basedOn w:val="a2"/>
    <w:uiPriority w:val="59"/>
    <w:rsid w:val="0077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D2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825EE"/>
    <w:rPr>
      <w:rFonts w:ascii="Times New Roman" w:eastAsia="Microsoft YaHei" w:hAnsi="Times New Roman" w:cs="Times New Roman"/>
      <w:b/>
      <w:bCs/>
      <w:sz w:val="24"/>
      <w:szCs w:val="32"/>
      <w:lang w:eastAsia="zh-CN"/>
    </w:rPr>
  </w:style>
  <w:style w:type="paragraph" w:customStyle="1" w:styleId="Default">
    <w:name w:val="Default"/>
    <w:rsid w:val="00AD6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AD60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1"/>
    <w:uiPriority w:val="99"/>
    <w:semiHidden/>
    <w:unhideWhenUsed/>
    <w:rsid w:val="00D921F9"/>
    <w:rPr>
      <w:strike w:val="0"/>
      <w:dstrike w:val="0"/>
      <w:color w:val="3D5B99"/>
      <w:u w:val="none"/>
      <w:effect w:val="none"/>
      <w:shd w:val="clear" w:color="auto" w:fill="auto"/>
    </w:rPr>
  </w:style>
  <w:style w:type="paragraph" w:styleId="aa">
    <w:name w:val="header"/>
    <w:basedOn w:val="a"/>
    <w:link w:val="ab"/>
    <w:uiPriority w:val="99"/>
    <w:unhideWhenUsed/>
    <w:rsid w:val="00A4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47225"/>
  </w:style>
  <w:style w:type="paragraph" w:styleId="ac">
    <w:name w:val="footer"/>
    <w:basedOn w:val="a"/>
    <w:link w:val="ad"/>
    <w:uiPriority w:val="99"/>
    <w:unhideWhenUsed/>
    <w:rsid w:val="00A4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47225"/>
  </w:style>
  <w:style w:type="paragraph" w:styleId="ae">
    <w:name w:val="Balloon Text"/>
    <w:basedOn w:val="a"/>
    <w:link w:val="af"/>
    <w:uiPriority w:val="99"/>
    <w:semiHidden/>
    <w:unhideWhenUsed/>
    <w:rsid w:val="006E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E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05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4872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0756-451C-4290-BBFD-8941388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2017-10-15T16:20:00Z</cp:lastPrinted>
  <dcterms:created xsi:type="dcterms:W3CDTF">2017-10-27T06:31:00Z</dcterms:created>
  <dcterms:modified xsi:type="dcterms:W3CDTF">2017-10-27T06:31:00Z</dcterms:modified>
</cp:coreProperties>
</file>